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561" w:rsidRPr="00487AE8" w:rsidRDefault="009A2561" w:rsidP="009A2561">
      <w:pPr>
        <w:pStyle w:val="Rubrik10"/>
        <w:shd w:val="clear" w:color="auto" w:fill="auto"/>
        <w:spacing w:before="0" w:after="0" w:line="270" w:lineRule="exact"/>
        <w:ind w:left="20" w:right="1696"/>
        <w:rPr>
          <w:rFonts w:ascii="Times New Roman" w:hAnsi="Times New Roman" w:cs="Times New Roman"/>
          <w:b/>
          <w:sz w:val="28"/>
          <w:szCs w:val="28"/>
        </w:rPr>
      </w:pPr>
      <w:bookmarkStart w:id="0" w:name="bookmark0"/>
      <w:r w:rsidRPr="00487AE8">
        <w:rPr>
          <w:rFonts w:ascii="Times New Roman" w:hAnsi="Times New Roman" w:cs="Times New Roman"/>
          <w:b/>
          <w:sz w:val="28"/>
          <w:szCs w:val="28"/>
        </w:rPr>
        <w:t>Stadgar för Bostadsrättsföreningen Ekbacken i Högdalen</w:t>
      </w:r>
      <w:bookmarkEnd w:id="0"/>
    </w:p>
    <w:p w:rsidR="009A2561" w:rsidRPr="00661D01" w:rsidRDefault="009A2561" w:rsidP="009A2561">
      <w:pPr>
        <w:pStyle w:val="Brdtext20"/>
        <w:shd w:val="clear" w:color="auto" w:fill="auto"/>
        <w:spacing w:before="0"/>
        <w:ind w:left="20" w:right="1720"/>
        <w:rPr>
          <w:rFonts w:ascii="Times New Roman" w:hAnsi="Times New Roman" w:cs="Times New Roman"/>
          <w:sz w:val="24"/>
          <w:szCs w:val="24"/>
        </w:rPr>
      </w:pPr>
      <w:r w:rsidRPr="00661D01">
        <w:rPr>
          <w:rFonts w:ascii="Times New Roman" w:hAnsi="Times New Roman" w:cs="Times New Roman"/>
          <w:sz w:val="24"/>
          <w:szCs w:val="24"/>
        </w:rPr>
        <w:t>Firma och ändamål</w:t>
      </w:r>
      <w:r w:rsidRPr="00661D01">
        <w:rPr>
          <w:rFonts w:ascii="Times New Roman" w:hAnsi="Times New Roman" w:cs="Times New Roman"/>
          <w:sz w:val="24"/>
          <w:szCs w:val="24"/>
        </w:rPr>
        <w:br/>
      </w:r>
      <w:r w:rsidRPr="00661D01">
        <w:rPr>
          <w:rFonts w:ascii="Times New Roman" w:hAnsi="Times New Roman" w:cs="Times New Roman"/>
          <w:spacing w:val="-2"/>
          <w:sz w:val="24"/>
          <w:szCs w:val="24"/>
        </w:rPr>
        <w:t>§ 1</w:t>
      </w:r>
    </w:p>
    <w:p w:rsidR="009A2561" w:rsidRPr="00661D01" w:rsidRDefault="009A2561" w:rsidP="009A2561">
      <w:pPr>
        <w:pStyle w:val="Brdtext1"/>
        <w:shd w:val="clear" w:color="auto" w:fill="auto"/>
        <w:ind w:left="20" w:right="551"/>
        <w:rPr>
          <w:rFonts w:ascii="Times New Roman" w:hAnsi="Times New Roman" w:cs="Times New Roman"/>
          <w:sz w:val="24"/>
          <w:szCs w:val="24"/>
        </w:rPr>
      </w:pPr>
      <w:r w:rsidRPr="00661D01">
        <w:rPr>
          <w:rFonts w:ascii="Times New Roman" w:hAnsi="Times New Roman" w:cs="Times New Roman"/>
          <w:sz w:val="24"/>
          <w:szCs w:val="24"/>
        </w:rPr>
        <w:t xml:space="preserve">Föreningens firma är Bostadsrättsföreningen </w:t>
      </w:r>
      <w:r w:rsidRPr="00487AE8">
        <w:rPr>
          <w:rFonts w:ascii="Times New Roman" w:hAnsi="Times New Roman" w:cs="Times New Roman"/>
          <w:b/>
          <w:sz w:val="28"/>
          <w:szCs w:val="28"/>
        </w:rPr>
        <w:t>Ekbacken i Högdalen</w:t>
      </w:r>
    </w:p>
    <w:p w:rsidR="009A2561" w:rsidRPr="00661D01" w:rsidRDefault="009A2561" w:rsidP="009A2561">
      <w:pPr>
        <w:pStyle w:val="Brdtext1"/>
        <w:shd w:val="clear" w:color="auto" w:fill="auto"/>
        <w:spacing w:after="7" w:line="299" w:lineRule="exact"/>
        <w:ind w:left="20" w:right="1060"/>
        <w:rPr>
          <w:rFonts w:ascii="Times New Roman" w:hAnsi="Times New Roman" w:cs="Times New Roman"/>
          <w:sz w:val="24"/>
          <w:szCs w:val="24"/>
        </w:rPr>
      </w:pPr>
      <w:r w:rsidRPr="00661D01">
        <w:rPr>
          <w:rFonts w:ascii="Times New Roman" w:hAnsi="Times New Roman" w:cs="Times New Roman"/>
          <w:sz w:val="24"/>
          <w:szCs w:val="24"/>
        </w:rPr>
        <w:t>Föreningen har till ändamål att främja medlemmarnas ekonomiska Intressen genom att</w:t>
      </w:r>
      <w:r w:rsidR="00487AE8">
        <w:rPr>
          <w:rFonts w:ascii="Times New Roman" w:hAnsi="Times New Roman" w:cs="Times New Roman"/>
          <w:sz w:val="24"/>
          <w:szCs w:val="24"/>
        </w:rPr>
        <w:t xml:space="preserve"> </w:t>
      </w:r>
      <w:r w:rsidRPr="00661D01">
        <w:rPr>
          <w:rFonts w:ascii="Times New Roman" w:hAnsi="Times New Roman" w:cs="Times New Roman"/>
          <w:sz w:val="24"/>
          <w:szCs w:val="24"/>
        </w:rPr>
        <w:t>i</w:t>
      </w:r>
      <w:r w:rsidR="00487AE8">
        <w:rPr>
          <w:rFonts w:ascii="Times New Roman" w:hAnsi="Times New Roman" w:cs="Times New Roman"/>
          <w:sz w:val="24"/>
          <w:szCs w:val="24"/>
        </w:rPr>
        <w:t xml:space="preserve"> </w:t>
      </w:r>
      <w:r w:rsidRPr="00661D01">
        <w:rPr>
          <w:rFonts w:ascii="Times New Roman" w:hAnsi="Times New Roman" w:cs="Times New Roman"/>
          <w:sz w:val="24"/>
          <w:szCs w:val="24"/>
        </w:rPr>
        <w:t>föreningens hus upplåta bostäder och lokaler samt tomtmark i anslutning till dessa åt</w:t>
      </w:r>
      <w:r w:rsidR="00487AE8">
        <w:rPr>
          <w:rFonts w:ascii="Times New Roman" w:hAnsi="Times New Roman" w:cs="Times New Roman"/>
          <w:sz w:val="24"/>
          <w:szCs w:val="24"/>
        </w:rPr>
        <w:t xml:space="preserve"> </w:t>
      </w:r>
      <w:r w:rsidRPr="00661D01">
        <w:rPr>
          <w:rFonts w:ascii="Times New Roman" w:hAnsi="Times New Roman" w:cs="Times New Roman"/>
          <w:sz w:val="24"/>
          <w:szCs w:val="24"/>
        </w:rPr>
        <w:t>medlemmarna till nyttjande utan begränsning i tiden. Bostadsrätt är den rätt i föreningen</w:t>
      </w:r>
      <w:r w:rsidR="009F2DAD" w:rsidRPr="00661D01">
        <w:rPr>
          <w:rFonts w:ascii="Times New Roman" w:hAnsi="Times New Roman" w:cs="Times New Roman"/>
          <w:sz w:val="24"/>
          <w:szCs w:val="24"/>
        </w:rPr>
        <w:t xml:space="preserve"> </w:t>
      </w:r>
      <w:r w:rsidRPr="00661D01">
        <w:rPr>
          <w:rFonts w:ascii="Times New Roman" w:hAnsi="Times New Roman" w:cs="Times New Roman"/>
          <w:sz w:val="24"/>
          <w:szCs w:val="24"/>
        </w:rPr>
        <w:t>som en medlem har på grund av upplåtelsen.</w:t>
      </w:r>
    </w:p>
    <w:p w:rsidR="009F2DAD" w:rsidRPr="00661D01" w:rsidRDefault="009F2DAD" w:rsidP="009A2561">
      <w:pPr>
        <w:pStyle w:val="Brdtext1"/>
        <w:shd w:val="clear" w:color="auto" w:fill="auto"/>
        <w:spacing w:after="7" w:line="299" w:lineRule="exact"/>
        <w:ind w:left="20" w:right="1060"/>
        <w:rPr>
          <w:rFonts w:ascii="Times New Roman" w:hAnsi="Times New Roman" w:cs="Times New Roman"/>
          <w:sz w:val="24"/>
          <w:szCs w:val="24"/>
        </w:rPr>
      </w:pPr>
    </w:p>
    <w:p w:rsidR="009F2DAD" w:rsidRPr="00661D01" w:rsidRDefault="009F2DAD" w:rsidP="009F2DAD">
      <w:pPr>
        <w:pStyle w:val="Brdtext1"/>
        <w:shd w:val="clear" w:color="auto" w:fill="auto"/>
        <w:spacing w:after="406" w:line="190" w:lineRule="exact"/>
        <w:ind w:left="20"/>
        <w:jc w:val="left"/>
        <w:rPr>
          <w:rFonts w:ascii="Times New Roman" w:hAnsi="Times New Roman" w:cs="Times New Roman"/>
          <w:b/>
          <w:sz w:val="24"/>
          <w:szCs w:val="24"/>
        </w:rPr>
      </w:pPr>
      <w:bookmarkStart w:id="1" w:name="bookmark1"/>
      <w:r w:rsidRPr="00661D01">
        <w:rPr>
          <w:rFonts w:ascii="Times New Roman" w:hAnsi="Times New Roman" w:cs="Times New Roman"/>
          <w:b/>
          <w:sz w:val="24"/>
          <w:szCs w:val="24"/>
        </w:rPr>
        <w:t>Medlemskap</w:t>
      </w:r>
    </w:p>
    <w:p w:rsidR="009A2561" w:rsidRPr="00661D01" w:rsidRDefault="009A2561" w:rsidP="009F2DAD">
      <w:pPr>
        <w:pStyle w:val="Brdtext1"/>
        <w:shd w:val="clear" w:color="auto" w:fill="auto"/>
        <w:spacing w:after="406" w:line="190" w:lineRule="exact"/>
        <w:ind w:left="20"/>
        <w:jc w:val="left"/>
        <w:rPr>
          <w:rFonts w:ascii="Times New Roman" w:hAnsi="Times New Roman" w:cs="Times New Roman"/>
          <w:sz w:val="24"/>
          <w:szCs w:val="24"/>
        </w:rPr>
      </w:pPr>
      <w:r w:rsidRPr="00661D01">
        <w:rPr>
          <w:rFonts w:ascii="Times New Roman" w:hAnsi="Times New Roman" w:cs="Times New Roman"/>
          <w:sz w:val="24"/>
          <w:szCs w:val="24"/>
        </w:rPr>
        <w:t>§2</w:t>
      </w:r>
      <w:bookmarkEnd w:id="1"/>
    </w:p>
    <w:p w:rsidR="009A2561" w:rsidRPr="00661D01" w:rsidRDefault="009A2561" w:rsidP="009A2561">
      <w:pPr>
        <w:pStyle w:val="Brdtext1"/>
        <w:shd w:val="clear" w:color="auto" w:fill="auto"/>
        <w:spacing w:after="234" w:line="295" w:lineRule="exact"/>
        <w:ind w:left="20" w:right="660"/>
        <w:rPr>
          <w:rFonts w:ascii="Times New Roman" w:hAnsi="Times New Roman" w:cs="Times New Roman"/>
          <w:sz w:val="24"/>
          <w:szCs w:val="24"/>
        </w:rPr>
      </w:pPr>
      <w:r w:rsidRPr="00661D01">
        <w:rPr>
          <w:rFonts w:ascii="Times New Roman" w:hAnsi="Times New Roman" w:cs="Times New Roman"/>
          <w:sz w:val="24"/>
          <w:szCs w:val="24"/>
        </w:rPr>
        <w:t>Inträde i föreningen kan beviljas fysisk person som uppfyller villkoren enligt stadgarna och</w:t>
      </w:r>
      <w:r w:rsidR="00487AE8">
        <w:rPr>
          <w:rFonts w:ascii="Times New Roman" w:hAnsi="Times New Roman" w:cs="Times New Roman"/>
          <w:sz w:val="24"/>
          <w:szCs w:val="24"/>
        </w:rPr>
        <w:t xml:space="preserve"> </w:t>
      </w:r>
      <w:r w:rsidRPr="00661D01">
        <w:rPr>
          <w:rFonts w:ascii="Times New Roman" w:hAnsi="Times New Roman" w:cs="Times New Roman"/>
          <w:sz w:val="24"/>
          <w:szCs w:val="24"/>
        </w:rPr>
        <w:t>som förvärvat bostadsrätt genom upplåtelse eller överlåtelse.</w:t>
      </w:r>
    </w:p>
    <w:p w:rsidR="009A2561" w:rsidRPr="00661D01" w:rsidRDefault="009A2561" w:rsidP="009A2561">
      <w:pPr>
        <w:pStyle w:val="Brdtext1"/>
        <w:shd w:val="clear" w:color="auto" w:fill="auto"/>
        <w:spacing w:after="330" w:line="302" w:lineRule="exact"/>
        <w:ind w:left="20" w:right="1060"/>
        <w:rPr>
          <w:rFonts w:ascii="Times New Roman" w:hAnsi="Times New Roman" w:cs="Times New Roman"/>
          <w:sz w:val="24"/>
          <w:szCs w:val="24"/>
        </w:rPr>
      </w:pPr>
      <w:r w:rsidRPr="00661D01">
        <w:rPr>
          <w:rFonts w:ascii="Times New Roman" w:hAnsi="Times New Roman" w:cs="Times New Roman"/>
          <w:sz w:val="24"/>
          <w:szCs w:val="24"/>
        </w:rPr>
        <w:t>Inträde i föreningen kan beviljas juridisk person endast under förutsättning att samtliga</w:t>
      </w:r>
      <w:r w:rsidR="00487AE8">
        <w:rPr>
          <w:rFonts w:ascii="Times New Roman" w:hAnsi="Times New Roman" w:cs="Times New Roman"/>
          <w:sz w:val="24"/>
          <w:szCs w:val="24"/>
        </w:rPr>
        <w:t xml:space="preserve"> </w:t>
      </w:r>
      <w:r w:rsidRPr="00661D01">
        <w:rPr>
          <w:rFonts w:ascii="Times New Roman" w:hAnsi="Times New Roman" w:cs="Times New Roman"/>
          <w:sz w:val="24"/>
          <w:szCs w:val="24"/>
        </w:rPr>
        <w:t>styrelseledamöter ställt sig bakom beslutet. Beslutet kan förenas med villkor.</w:t>
      </w:r>
    </w:p>
    <w:p w:rsidR="009A2561" w:rsidRPr="00661D01" w:rsidRDefault="009A2561" w:rsidP="009A2561">
      <w:pPr>
        <w:pStyle w:val="Brdtext1"/>
        <w:shd w:val="clear" w:color="auto" w:fill="auto"/>
        <w:spacing w:after="262" w:line="190" w:lineRule="exact"/>
        <w:ind w:left="20" w:right="551"/>
        <w:rPr>
          <w:rFonts w:ascii="Times New Roman" w:hAnsi="Times New Roman" w:cs="Times New Roman"/>
          <w:sz w:val="24"/>
          <w:szCs w:val="24"/>
        </w:rPr>
      </w:pPr>
      <w:r w:rsidRPr="00661D01">
        <w:rPr>
          <w:rFonts w:ascii="Times New Roman" w:hAnsi="Times New Roman" w:cs="Times New Roman"/>
          <w:sz w:val="24"/>
          <w:szCs w:val="24"/>
        </w:rPr>
        <w:t>§3</w:t>
      </w:r>
    </w:p>
    <w:p w:rsidR="009A2561" w:rsidRPr="00661D01" w:rsidRDefault="009A2561" w:rsidP="009A2561">
      <w:pPr>
        <w:pStyle w:val="Brdtext1"/>
        <w:shd w:val="clear" w:color="auto" w:fill="auto"/>
        <w:spacing w:after="324" w:line="295" w:lineRule="exact"/>
        <w:ind w:left="20" w:right="660"/>
        <w:rPr>
          <w:rFonts w:ascii="Times New Roman" w:hAnsi="Times New Roman" w:cs="Times New Roman"/>
          <w:sz w:val="24"/>
          <w:szCs w:val="24"/>
        </w:rPr>
      </w:pPr>
      <w:r w:rsidRPr="00661D01">
        <w:rPr>
          <w:rFonts w:ascii="Times New Roman" w:hAnsi="Times New Roman" w:cs="Times New Roman"/>
          <w:sz w:val="24"/>
          <w:szCs w:val="24"/>
        </w:rPr>
        <w:t xml:space="preserve">Den som förvärvat en bostadsrätt får </w:t>
      </w:r>
      <w:r w:rsidR="00487AE8">
        <w:rPr>
          <w:rFonts w:ascii="Times New Roman" w:hAnsi="Times New Roman" w:cs="Times New Roman"/>
          <w:sz w:val="24"/>
          <w:szCs w:val="24"/>
        </w:rPr>
        <w:t>i</w:t>
      </w:r>
      <w:r w:rsidRPr="00661D01">
        <w:rPr>
          <w:rFonts w:ascii="Times New Roman" w:hAnsi="Times New Roman" w:cs="Times New Roman"/>
          <w:sz w:val="24"/>
          <w:szCs w:val="24"/>
        </w:rPr>
        <w:t>nte vägras medlemskap i föreningen, om de villkor för</w:t>
      </w:r>
      <w:r w:rsidR="00487AE8">
        <w:rPr>
          <w:rFonts w:ascii="Times New Roman" w:hAnsi="Times New Roman" w:cs="Times New Roman"/>
          <w:sz w:val="24"/>
          <w:szCs w:val="24"/>
        </w:rPr>
        <w:t xml:space="preserve"> </w:t>
      </w:r>
      <w:r w:rsidRPr="00661D01">
        <w:rPr>
          <w:rFonts w:ascii="Times New Roman" w:hAnsi="Times New Roman" w:cs="Times New Roman"/>
          <w:sz w:val="24"/>
          <w:szCs w:val="24"/>
        </w:rPr>
        <w:t>medlemskap som föreskrivs enligt stadgarna är uppfyllda och föreningen skäligen bör godta</w:t>
      </w:r>
      <w:r w:rsidR="00487AE8">
        <w:rPr>
          <w:rFonts w:ascii="Times New Roman" w:hAnsi="Times New Roman" w:cs="Times New Roman"/>
          <w:sz w:val="24"/>
          <w:szCs w:val="24"/>
        </w:rPr>
        <w:t xml:space="preserve"> </w:t>
      </w:r>
      <w:r w:rsidRPr="00661D01">
        <w:rPr>
          <w:rFonts w:ascii="Times New Roman" w:hAnsi="Times New Roman" w:cs="Times New Roman"/>
          <w:sz w:val="24"/>
          <w:szCs w:val="24"/>
        </w:rPr>
        <w:t>personen som medlem.</w:t>
      </w:r>
    </w:p>
    <w:p w:rsidR="009A2561" w:rsidRPr="00661D01" w:rsidRDefault="009A2561" w:rsidP="009A2561">
      <w:pPr>
        <w:pStyle w:val="Brdtext1"/>
        <w:shd w:val="clear" w:color="auto" w:fill="auto"/>
        <w:spacing w:after="346" w:line="190" w:lineRule="exact"/>
        <w:ind w:left="20" w:right="551"/>
        <w:rPr>
          <w:rFonts w:ascii="Times New Roman" w:hAnsi="Times New Roman" w:cs="Times New Roman"/>
          <w:sz w:val="24"/>
          <w:szCs w:val="24"/>
        </w:rPr>
      </w:pPr>
      <w:r w:rsidRPr="00661D01">
        <w:rPr>
          <w:rFonts w:ascii="Times New Roman" w:hAnsi="Times New Roman" w:cs="Times New Roman"/>
          <w:sz w:val="24"/>
          <w:szCs w:val="24"/>
        </w:rPr>
        <w:t>§4</w:t>
      </w:r>
    </w:p>
    <w:p w:rsidR="009A2561" w:rsidRPr="00661D01" w:rsidRDefault="009A2561" w:rsidP="009A2561">
      <w:pPr>
        <w:pStyle w:val="Brdtext1"/>
        <w:shd w:val="clear" w:color="auto" w:fill="auto"/>
        <w:spacing w:after="269" w:line="190" w:lineRule="exact"/>
        <w:ind w:left="20" w:right="551"/>
        <w:rPr>
          <w:rFonts w:ascii="Times New Roman" w:hAnsi="Times New Roman" w:cs="Times New Roman"/>
          <w:sz w:val="24"/>
          <w:szCs w:val="24"/>
        </w:rPr>
      </w:pPr>
      <w:r w:rsidRPr="00661D01">
        <w:rPr>
          <w:rFonts w:ascii="Times New Roman" w:hAnsi="Times New Roman" w:cs="Times New Roman"/>
          <w:sz w:val="24"/>
          <w:szCs w:val="24"/>
        </w:rPr>
        <w:t>Fråga om att anta en medlem avgörs av styrelsen.</w:t>
      </w:r>
    </w:p>
    <w:p w:rsidR="009A2561" w:rsidRPr="00661D01" w:rsidRDefault="009A2561" w:rsidP="009A2561">
      <w:pPr>
        <w:pStyle w:val="Brdtext1"/>
        <w:shd w:val="clear" w:color="auto" w:fill="auto"/>
        <w:spacing w:line="292" w:lineRule="exact"/>
        <w:ind w:left="20" w:right="660"/>
        <w:rPr>
          <w:rFonts w:ascii="Times New Roman" w:hAnsi="Times New Roman" w:cs="Times New Roman"/>
          <w:sz w:val="24"/>
          <w:szCs w:val="24"/>
        </w:rPr>
      </w:pPr>
      <w:r w:rsidRPr="00661D01">
        <w:rPr>
          <w:rFonts w:ascii="Times New Roman" w:hAnsi="Times New Roman" w:cs="Times New Roman"/>
          <w:sz w:val="24"/>
          <w:szCs w:val="24"/>
        </w:rPr>
        <w:t>Styrelsen är skyldig att avgöra frågan om medlemskap inom en månad efter det att skriftlig</w:t>
      </w:r>
      <w:r w:rsidR="00487AE8">
        <w:rPr>
          <w:rFonts w:ascii="Times New Roman" w:hAnsi="Times New Roman" w:cs="Times New Roman"/>
          <w:sz w:val="24"/>
          <w:szCs w:val="24"/>
        </w:rPr>
        <w:t xml:space="preserve"> </w:t>
      </w:r>
      <w:r w:rsidRPr="00661D01">
        <w:rPr>
          <w:rFonts w:ascii="Times New Roman" w:hAnsi="Times New Roman" w:cs="Times New Roman"/>
          <w:sz w:val="24"/>
          <w:szCs w:val="24"/>
        </w:rPr>
        <w:t>ansökan om medlemskap kom in till föreningen.</w:t>
      </w:r>
    </w:p>
    <w:p w:rsidR="00BB7A23" w:rsidRPr="00661D01" w:rsidRDefault="00BB7A23">
      <w:pPr>
        <w:rPr>
          <w:rFonts w:ascii="Times New Roman" w:hAnsi="Times New Roman" w:cs="Times New Roman"/>
          <w:sz w:val="24"/>
          <w:szCs w:val="24"/>
        </w:rPr>
      </w:pPr>
    </w:p>
    <w:p w:rsidR="00487AE8" w:rsidRDefault="00487AE8">
      <w:pPr>
        <w:rPr>
          <w:rFonts w:ascii="Times New Roman" w:eastAsia="Lucida Sans Unicode" w:hAnsi="Times New Roman" w:cs="Times New Roman"/>
          <w:b/>
          <w:spacing w:val="-2"/>
          <w:sz w:val="24"/>
          <w:szCs w:val="24"/>
        </w:rPr>
      </w:pPr>
      <w:r>
        <w:rPr>
          <w:rFonts w:ascii="Times New Roman" w:hAnsi="Times New Roman" w:cs="Times New Roman"/>
          <w:b/>
          <w:sz w:val="24"/>
          <w:szCs w:val="24"/>
        </w:rPr>
        <w:br w:type="page"/>
      </w:r>
    </w:p>
    <w:p w:rsidR="009A2561" w:rsidRPr="00661D01" w:rsidRDefault="009A2561" w:rsidP="009A2561">
      <w:pPr>
        <w:pStyle w:val="Brdtext1"/>
        <w:shd w:val="clear" w:color="auto" w:fill="auto"/>
        <w:spacing w:after="406" w:line="190" w:lineRule="exact"/>
        <w:ind w:left="20"/>
        <w:jc w:val="left"/>
        <w:rPr>
          <w:rFonts w:ascii="Times New Roman" w:hAnsi="Times New Roman" w:cs="Times New Roman"/>
          <w:b/>
          <w:sz w:val="24"/>
          <w:szCs w:val="24"/>
        </w:rPr>
      </w:pPr>
      <w:r w:rsidRPr="00661D01">
        <w:rPr>
          <w:rFonts w:ascii="Times New Roman" w:hAnsi="Times New Roman" w:cs="Times New Roman"/>
          <w:b/>
          <w:sz w:val="24"/>
          <w:szCs w:val="24"/>
        </w:rPr>
        <w:lastRenderedPageBreak/>
        <w:t>Avgifter</w:t>
      </w:r>
    </w:p>
    <w:p w:rsidR="009A2561" w:rsidRPr="00661D01" w:rsidRDefault="009A2561" w:rsidP="009A2561">
      <w:pPr>
        <w:pStyle w:val="Rubrik20"/>
        <w:shd w:val="clear" w:color="auto" w:fill="auto"/>
        <w:spacing w:before="0" w:after="317" w:line="190" w:lineRule="exact"/>
        <w:ind w:left="20"/>
        <w:rPr>
          <w:rFonts w:ascii="Times New Roman" w:hAnsi="Times New Roman" w:cs="Times New Roman"/>
          <w:sz w:val="24"/>
          <w:szCs w:val="24"/>
        </w:rPr>
      </w:pPr>
      <w:bookmarkStart w:id="2" w:name="bookmark2"/>
      <w:r w:rsidRPr="00661D01">
        <w:rPr>
          <w:rFonts w:ascii="Times New Roman" w:hAnsi="Times New Roman" w:cs="Times New Roman"/>
          <w:sz w:val="24"/>
          <w:szCs w:val="24"/>
        </w:rPr>
        <w:t>§ 5</w:t>
      </w:r>
      <w:bookmarkEnd w:id="2"/>
    </w:p>
    <w:p w:rsidR="009A2561" w:rsidRPr="00661D01" w:rsidRDefault="009A2561" w:rsidP="009A2561">
      <w:pPr>
        <w:pStyle w:val="Brdtext1"/>
        <w:shd w:val="clear" w:color="auto" w:fill="auto"/>
        <w:spacing w:after="243" w:line="306" w:lineRule="exact"/>
        <w:ind w:left="20" w:right="240"/>
        <w:jc w:val="left"/>
        <w:rPr>
          <w:rFonts w:ascii="Times New Roman" w:hAnsi="Times New Roman" w:cs="Times New Roman"/>
          <w:sz w:val="24"/>
          <w:szCs w:val="24"/>
        </w:rPr>
      </w:pPr>
      <w:r w:rsidRPr="00661D01">
        <w:rPr>
          <w:rFonts w:ascii="Times New Roman" w:hAnsi="Times New Roman" w:cs="Times New Roman"/>
          <w:sz w:val="24"/>
          <w:szCs w:val="24"/>
        </w:rPr>
        <w:t>Insats, andelstal och årsavgift fastställs av styrelsen. Ändring av insats och andelstal skall dock alltid beslutas av föreningsstämma. Beslut om ändring av andelstal är giltigt endast om det fattats på två på varandra följande föreningsstämmor.</w:t>
      </w:r>
    </w:p>
    <w:p w:rsidR="009A2561" w:rsidRPr="00661D01" w:rsidRDefault="009A2561" w:rsidP="009A2561">
      <w:pPr>
        <w:pStyle w:val="Brdtext1"/>
        <w:shd w:val="clear" w:color="auto" w:fill="auto"/>
        <w:spacing w:after="240" w:line="302" w:lineRule="exact"/>
        <w:ind w:left="20" w:right="720"/>
        <w:rPr>
          <w:rFonts w:ascii="Times New Roman" w:hAnsi="Times New Roman" w:cs="Times New Roman"/>
          <w:sz w:val="24"/>
          <w:szCs w:val="24"/>
        </w:rPr>
      </w:pPr>
      <w:r w:rsidRPr="00661D01">
        <w:rPr>
          <w:rFonts w:ascii="Times New Roman" w:hAnsi="Times New Roman" w:cs="Times New Roman"/>
          <w:sz w:val="24"/>
          <w:szCs w:val="24"/>
        </w:rPr>
        <w:t xml:space="preserve">Årsavgiften avvägs så att den i förhållande till lägenhetens andelstal i den ekonomiska planen kommer att motsvara vad som </w:t>
      </w:r>
      <w:proofErr w:type="gramStart"/>
      <w:r w:rsidRPr="00661D01">
        <w:rPr>
          <w:rFonts w:ascii="Times New Roman" w:hAnsi="Times New Roman" w:cs="Times New Roman"/>
          <w:sz w:val="24"/>
          <w:szCs w:val="24"/>
        </w:rPr>
        <w:t>belöper</w:t>
      </w:r>
      <w:proofErr w:type="gramEnd"/>
      <w:r w:rsidRPr="00661D01">
        <w:rPr>
          <w:rFonts w:ascii="Times New Roman" w:hAnsi="Times New Roman" w:cs="Times New Roman"/>
          <w:sz w:val="24"/>
          <w:szCs w:val="24"/>
        </w:rPr>
        <w:t xml:space="preserve"> på lägenheten av föreningens kostnader, amorteringar och avsättning till fonder.</w:t>
      </w:r>
    </w:p>
    <w:p w:rsidR="009A2561" w:rsidRPr="00661D01" w:rsidRDefault="009A2561" w:rsidP="009A2561">
      <w:pPr>
        <w:pStyle w:val="Brdtext1"/>
        <w:shd w:val="clear" w:color="auto" w:fill="auto"/>
        <w:spacing w:after="237" w:line="302" w:lineRule="exact"/>
        <w:ind w:left="20" w:right="240"/>
        <w:jc w:val="left"/>
        <w:rPr>
          <w:rFonts w:ascii="Times New Roman" w:hAnsi="Times New Roman" w:cs="Times New Roman"/>
          <w:sz w:val="24"/>
          <w:szCs w:val="24"/>
        </w:rPr>
      </w:pPr>
      <w:r w:rsidRPr="00661D01">
        <w:rPr>
          <w:rFonts w:ascii="Times New Roman" w:hAnsi="Times New Roman" w:cs="Times New Roman"/>
          <w:sz w:val="24"/>
          <w:szCs w:val="24"/>
        </w:rPr>
        <w:t>I årsavgiften ingående ersättning för värme och varmvatten, elektrisk ström, renhållning eller konsumtionsvatten kan efter beslut av föreningsstämma beräknas efter förbrukning eller ytenhet.</w:t>
      </w:r>
    </w:p>
    <w:p w:rsidR="009A2561" w:rsidRPr="00661D01" w:rsidRDefault="009A2561" w:rsidP="009A2561">
      <w:pPr>
        <w:pStyle w:val="Brdtext1"/>
        <w:shd w:val="clear" w:color="auto" w:fill="auto"/>
        <w:spacing w:after="333" w:line="306" w:lineRule="exact"/>
        <w:ind w:left="20" w:right="240"/>
        <w:jc w:val="left"/>
        <w:rPr>
          <w:rFonts w:ascii="Times New Roman" w:hAnsi="Times New Roman" w:cs="Times New Roman"/>
          <w:sz w:val="24"/>
          <w:szCs w:val="24"/>
        </w:rPr>
      </w:pPr>
      <w:r w:rsidRPr="00661D01">
        <w:rPr>
          <w:rFonts w:ascii="Times New Roman" w:hAnsi="Times New Roman" w:cs="Times New Roman"/>
          <w:sz w:val="24"/>
          <w:szCs w:val="24"/>
        </w:rPr>
        <w:t xml:space="preserve">Upplåtelseavgift, överlåtelseavgift och pantsättningsavgift kan tas ut efter beslut av styrelsen. För arbete med överlåtelse får av bostadsrättshavare </w:t>
      </w:r>
      <w:proofErr w:type="gramStart"/>
      <w:r w:rsidRPr="00661D01">
        <w:rPr>
          <w:rFonts w:ascii="Times New Roman" w:hAnsi="Times New Roman" w:cs="Times New Roman"/>
          <w:sz w:val="24"/>
          <w:szCs w:val="24"/>
        </w:rPr>
        <w:t>uttagas</w:t>
      </w:r>
      <w:proofErr w:type="gramEnd"/>
      <w:r w:rsidRPr="00661D01">
        <w:rPr>
          <w:rFonts w:ascii="Times New Roman" w:hAnsi="Times New Roman" w:cs="Times New Roman"/>
          <w:sz w:val="24"/>
          <w:szCs w:val="24"/>
        </w:rPr>
        <w:t xml:space="preserve"> överlåtelseavgift med belopp motsvarande högst 2,5 % av basbeloppet enligt lagen (1962:381) om allmän försäkring. För arbete vid pantsättning av bostadsrätt får av bostadsrättshavare uttagas pantsättningsavgift med högst </w:t>
      </w:r>
      <w:r w:rsidRPr="00661D01">
        <w:rPr>
          <w:rStyle w:val="BrdtextMellanrum1pkt"/>
          <w:rFonts w:ascii="Times New Roman" w:hAnsi="Times New Roman" w:cs="Times New Roman"/>
          <w:sz w:val="24"/>
          <w:szCs w:val="24"/>
        </w:rPr>
        <w:t>1</w:t>
      </w:r>
      <w:proofErr w:type="gramStart"/>
      <w:r w:rsidRPr="00661D01">
        <w:rPr>
          <w:rStyle w:val="BrdtextMellanrum1pkt"/>
          <w:rFonts w:ascii="Times New Roman" w:hAnsi="Times New Roman" w:cs="Times New Roman"/>
          <w:sz w:val="24"/>
          <w:szCs w:val="24"/>
        </w:rPr>
        <w:t xml:space="preserve"> %av</w:t>
      </w:r>
      <w:proofErr w:type="gramEnd"/>
      <w:r w:rsidRPr="00661D01">
        <w:rPr>
          <w:rFonts w:ascii="Times New Roman" w:hAnsi="Times New Roman" w:cs="Times New Roman"/>
          <w:sz w:val="24"/>
          <w:szCs w:val="24"/>
        </w:rPr>
        <w:t xml:space="preserve"> basbeloppet.</w:t>
      </w:r>
    </w:p>
    <w:p w:rsidR="009A2561" w:rsidRPr="00661D01" w:rsidRDefault="009A2561" w:rsidP="009A2561">
      <w:pPr>
        <w:pStyle w:val="Brdtext1"/>
        <w:shd w:val="clear" w:color="auto" w:fill="auto"/>
        <w:spacing w:after="365" w:line="190" w:lineRule="exact"/>
        <w:ind w:left="20"/>
        <w:jc w:val="left"/>
        <w:rPr>
          <w:rFonts w:ascii="Times New Roman" w:hAnsi="Times New Roman" w:cs="Times New Roman"/>
          <w:b/>
          <w:sz w:val="24"/>
          <w:szCs w:val="24"/>
        </w:rPr>
      </w:pPr>
      <w:proofErr w:type="spellStart"/>
      <w:r w:rsidRPr="00661D01">
        <w:rPr>
          <w:rFonts w:ascii="Times New Roman" w:hAnsi="Times New Roman" w:cs="Times New Roman"/>
          <w:b/>
          <w:sz w:val="24"/>
          <w:szCs w:val="24"/>
        </w:rPr>
        <w:t>Bostadsrättshavares</w:t>
      </w:r>
      <w:proofErr w:type="spellEnd"/>
      <w:r w:rsidRPr="00661D01">
        <w:rPr>
          <w:rFonts w:ascii="Times New Roman" w:hAnsi="Times New Roman" w:cs="Times New Roman"/>
          <w:b/>
          <w:sz w:val="24"/>
          <w:szCs w:val="24"/>
        </w:rPr>
        <w:t xml:space="preserve"> rättigheter och skyldigheter</w:t>
      </w:r>
    </w:p>
    <w:p w:rsidR="009A2561" w:rsidRPr="00661D01" w:rsidRDefault="009A2561" w:rsidP="009A2561">
      <w:pPr>
        <w:pStyle w:val="Brdtext30"/>
        <w:shd w:val="clear" w:color="auto" w:fill="auto"/>
        <w:spacing w:before="0" w:after="309" w:line="210" w:lineRule="exact"/>
        <w:ind w:left="20"/>
        <w:rPr>
          <w:rFonts w:ascii="Times New Roman" w:hAnsi="Times New Roman" w:cs="Times New Roman"/>
          <w:sz w:val="24"/>
          <w:szCs w:val="24"/>
        </w:rPr>
      </w:pPr>
      <w:bookmarkStart w:id="3" w:name="bookmark3"/>
      <w:r w:rsidRPr="00661D01">
        <w:rPr>
          <w:rFonts w:ascii="Times New Roman" w:hAnsi="Times New Roman" w:cs="Times New Roman"/>
          <w:sz w:val="24"/>
          <w:szCs w:val="24"/>
        </w:rPr>
        <w:t>§6</w:t>
      </w:r>
      <w:bookmarkEnd w:id="3"/>
    </w:p>
    <w:p w:rsidR="009A2561" w:rsidRPr="00661D01" w:rsidRDefault="009A2561" w:rsidP="009A2561">
      <w:pPr>
        <w:pStyle w:val="Brdtext1"/>
        <w:shd w:val="clear" w:color="auto" w:fill="auto"/>
        <w:spacing w:after="240" w:line="306" w:lineRule="exact"/>
        <w:ind w:left="20" w:right="240"/>
        <w:jc w:val="left"/>
        <w:rPr>
          <w:rFonts w:ascii="Times New Roman" w:hAnsi="Times New Roman" w:cs="Times New Roman"/>
          <w:sz w:val="24"/>
          <w:szCs w:val="24"/>
        </w:rPr>
      </w:pPr>
      <w:r w:rsidRPr="00661D01">
        <w:rPr>
          <w:rFonts w:ascii="Times New Roman" w:hAnsi="Times New Roman" w:cs="Times New Roman"/>
          <w:sz w:val="24"/>
          <w:szCs w:val="24"/>
        </w:rPr>
        <w:t>Bostadsrättshavare skall på egen bekostnad till det inre hålla lägenheten med tillhörande utrymmen i gott skick. Ansvaret omfattar även mark, om sådan ingår i upplåtelsen.</w:t>
      </w:r>
    </w:p>
    <w:p w:rsidR="009A2561" w:rsidRPr="00661D01" w:rsidRDefault="009A2561" w:rsidP="009A2561">
      <w:pPr>
        <w:pStyle w:val="Brdtext1"/>
        <w:shd w:val="clear" w:color="auto" w:fill="auto"/>
        <w:spacing w:after="246" w:line="306" w:lineRule="exact"/>
        <w:ind w:left="20" w:right="580"/>
        <w:rPr>
          <w:rFonts w:ascii="Times New Roman" w:hAnsi="Times New Roman" w:cs="Times New Roman"/>
          <w:sz w:val="24"/>
          <w:szCs w:val="24"/>
        </w:rPr>
      </w:pPr>
      <w:r w:rsidRPr="00661D01">
        <w:rPr>
          <w:rFonts w:ascii="Times New Roman" w:hAnsi="Times New Roman" w:cs="Times New Roman"/>
          <w:sz w:val="24"/>
          <w:szCs w:val="24"/>
        </w:rPr>
        <w:t>Till lägenhetens inre räknas: rummens väggar, golv och tak, inredning i kök, badrum och övriga utrymmen i lägenheten samt eldstäder, glas och bågar i lägenhetens ytter- och innerfönster, lägenhetens ytter- och innerdörrar samt de anordningar från stamledningar för vatten, avlopp, gas, elektricitet, rökgångar och ventilation som föreningen eller bostadsrättshavaren försett lägenheten med. Bostadsrätts</w:t>
      </w:r>
      <w:r w:rsidR="00487AE8">
        <w:rPr>
          <w:rFonts w:ascii="Times New Roman" w:hAnsi="Times New Roman" w:cs="Times New Roman"/>
          <w:sz w:val="24"/>
          <w:szCs w:val="24"/>
        </w:rPr>
        <w:t>hava</w:t>
      </w:r>
      <w:r w:rsidRPr="00661D01">
        <w:rPr>
          <w:rFonts w:ascii="Times New Roman" w:hAnsi="Times New Roman" w:cs="Times New Roman"/>
          <w:sz w:val="24"/>
          <w:szCs w:val="24"/>
        </w:rPr>
        <w:t>ren svarar dock inte för målning av yttersidorna av ytterdörrar och ytterfönster och vad gäller radiatorer inte heller för annat underhåll än målning.</w:t>
      </w:r>
    </w:p>
    <w:p w:rsidR="009A2561" w:rsidRPr="00661D01" w:rsidRDefault="009A2561" w:rsidP="009A2561">
      <w:pPr>
        <w:pStyle w:val="Brdtext1"/>
        <w:shd w:val="clear" w:color="auto" w:fill="auto"/>
        <w:spacing w:after="234" w:line="299" w:lineRule="exact"/>
        <w:ind w:left="20" w:right="240"/>
        <w:jc w:val="left"/>
        <w:rPr>
          <w:rFonts w:ascii="Times New Roman" w:hAnsi="Times New Roman" w:cs="Times New Roman"/>
          <w:sz w:val="24"/>
          <w:szCs w:val="24"/>
        </w:rPr>
      </w:pPr>
      <w:r w:rsidRPr="00661D01">
        <w:rPr>
          <w:rFonts w:ascii="Times New Roman" w:hAnsi="Times New Roman" w:cs="Times New Roman"/>
          <w:sz w:val="24"/>
          <w:szCs w:val="24"/>
        </w:rPr>
        <w:t>Är bostadsrättslägenhet försedd med balkong, terrass eller tomtyta åligger det bostadsrättshavare att svara för renhållning och snöskottning av dessa.</w:t>
      </w:r>
    </w:p>
    <w:p w:rsidR="009A2561" w:rsidRPr="00661D01" w:rsidRDefault="009A2561" w:rsidP="00487AE8">
      <w:pPr>
        <w:pStyle w:val="Brdtext1"/>
        <w:shd w:val="clear" w:color="auto" w:fill="auto"/>
        <w:spacing w:line="306" w:lineRule="exact"/>
        <w:ind w:left="20" w:right="240"/>
        <w:jc w:val="left"/>
        <w:rPr>
          <w:rFonts w:ascii="Times New Roman" w:hAnsi="Times New Roman" w:cs="Times New Roman"/>
          <w:sz w:val="24"/>
          <w:szCs w:val="24"/>
        </w:rPr>
      </w:pPr>
      <w:r w:rsidRPr="00661D01">
        <w:rPr>
          <w:rFonts w:ascii="Times New Roman" w:hAnsi="Times New Roman" w:cs="Times New Roman"/>
          <w:sz w:val="24"/>
          <w:szCs w:val="24"/>
        </w:rPr>
        <w:t>Bostadsrättshavare svarar för reparation på grund av brand- eller vattenledningsskada endast om skadan uppkommit genom bostadsrättshavarens egen vårdslöshet eller försummelse, eller vårdslöshet e</w:t>
      </w:r>
      <w:r w:rsidR="0026507F" w:rsidRPr="00661D01">
        <w:rPr>
          <w:rFonts w:ascii="Times New Roman" w:hAnsi="Times New Roman" w:cs="Times New Roman"/>
          <w:sz w:val="24"/>
          <w:szCs w:val="24"/>
        </w:rPr>
        <w:t>l</w:t>
      </w:r>
      <w:r w:rsidRPr="00661D01">
        <w:rPr>
          <w:rFonts w:ascii="Times New Roman" w:hAnsi="Times New Roman" w:cs="Times New Roman"/>
          <w:sz w:val="24"/>
          <w:szCs w:val="24"/>
        </w:rPr>
        <w:t>ler försummelse av någon som hör till hans hushåll eller gästar honom eller av annan som han inrymt i lägenheten eller som där utför arbete för hans räkning. I fråga om brandskada som uppkommit genom vårdslöshet eller försummelse av</w:t>
      </w:r>
      <w:r w:rsidR="00487AE8">
        <w:rPr>
          <w:rFonts w:ascii="Times New Roman" w:hAnsi="Times New Roman" w:cs="Times New Roman"/>
          <w:sz w:val="24"/>
          <w:szCs w:val="24"/>
        </w:rPr>
        <w:t xml:space="preserve"> </w:t>
      </w:r>
      <w:r w:rsidRPr="00661D01">
        <w:rPr>
          <w:rFonts w:ascii="Times New Roman" w:hAnsi="Times New Roman" w:cs="Times New Roman"/>
          <w:sz w:val="24"/>
          <w:szCs w:val="24"/>
        </w:rPr>
        <w:t>annan än bostadsrättshavaren själv är dock denne ansvarig endast om han brustit i den</w:t>
      </w:r>
      <w:r w:rsidR="00487AE8">
        <w:rPr>
          <w:rFonts w:ascii="Times New Roman" w:hAnsi="Times New Roman" w:cs="Times New Roman"/>
          <w:sz w:val="24"/>
          <w:szCs w:val="24"/>
        </w:rPr>
        <w:t xml:space="preserve"> </w:t>
      </w:r>
      <w:r w:rsidRPr="00661D01">
        <w:rPr>
          <w:rFonts w:ascii="Times New Roman" w:hAnsi="Times New Roman" w:cs="Times New Roman"/>
          <w:sz w:val="24"/>
          <w:szCs w:val="24"/>
        </w:rPr>
        <w:t>omsorg och tillsyn som han bort iaktta.</w:t>
      </w:r>
    </w:p>
    <w:p w:rsidR="00487AE8" w:rsidRDefault="00487AE8">
      <w:pPr>
        <w:rPr>
          <w:rFonts w:ascii="Times New Roman" w:eastAsia="Lucida Sans Unicode" w:hAnsi="Times New Roman" w:cs="Times New Roman"/>
          <w:spacing w:val="-2"/>
          <w:sz w:val="24"/>
          <w:szCs w:val="24"/>
        </w:rPr>
      </w:pPr>
      <w:r>
        <w:rPr>
          <w:rFonts w:ascii="Times New Roman" w:hAnsi="Times New Roman" w:cs="Times New Roman"/>
          <w:sz w:val="24"/>
          <w:szCs w:val="24"/>
        </w:rPr>
        <w:br w:type="page"/>
      </w:r>
    </w:p>
    <w:p w:rsidR="009A2561" w:rsidRPr="00661D01" w:rsidRDefault="009A2561" w:rsidP="009A2561">
      <w:pPr>
        <w:pStyle w:val="Brdtext1"/>
        <w:shd w:val="clear" w:color="auto" w:fill="auto"/>
        <w:spacing w:line="306" w:lineRule="exact"/>
        <w:ind w:left="20" w:right="280"/>
        <w:jc w:val="left"/>
        <w:rPr>
          <w:rFonts w:ascii="Times New Roman" w:hAnsi="Times New Roman" w:cs="Times New Roman"/>
          <w:sz w:val="24"/>
          <w:szCs w:val="24"/>
        </w:rPr>
      </w:pPr>
      <w:r w:rsidRPr="00661D01">
        <w:rPr>
          <w:rFonts w:ascii="Times New Roman" w:hAnsi="Times New Roman" w:cs="Times New Roman"/>
          <w:sz w:val="24"/>
          <w:szCs w:val="24"/>
        </w:rPr>
        <w:lastRenderedPageBreak/>
        <w:t>Föreningen kan i samband med gemensam underhållsåtgärd besluta om reparation, byte av</w:t>
      </w:r>
      <w:r w:rsidRPr="00661D01">
        <w:rPr>
          <w:rFonts w:ascii="Times New Roman" w:hAnsi="Times New Roman" w:cs="Times New Roman"/>
          <w:sz w:val="24"/>
          <w:szCs w:val="24"/>
        </w:rPr>
        <w:br/>
        <w:t>inredning och utrustning avseende de delar av lägenheten som medlemmen svarar för.</w:t>
      </w:r>
    </w:p>
    <w:p w:rsidR="00487AE8" w:rsidRPr="00661D01" w:rsidRDefault="00487AE8" w:rsidP="00487AE8">
      <w:pPr>
        <w:pStyle w:val="Brdtext1"/>
        <w:shd w:val="clear" w:color="auto" w:fill="auto"/>
        <w:spacing w:line="612" w:lineRule="exact"/>
        <w:ind w:left="20"/>
        <w:jc w:val="left"/>
        <w:rPr>
          <w:rFonts w:ascii="Times New Roman" w:hAnsi="Times New Roman" w:cs="Times New Roman"/>
          <w:sz w:val="24"/>
          <w:szCs w:val="24"/>
        </w:rPr>
      </w:pPr>
      <w:r w:rsidRPr="00661D01">
        <w:rPr>
          <w:rStyle w:val="BrdtextMellanrum1pkt"/>
          <w:rFonts w:ascii="Times New Roman" w:hAnsi="Times New Roman" w:cs="Times New Roman"/>
          <w:sz w:val="24"/>
          <w:szCs w:val="24"/>
        </w:rPr>
        <w:t>§</w:t>
      </w:r>
      <w:r>
        <w:rPr>
          <w:rStyle w:val="BrdtextMellanrum1pkt"/>
          <w:rFonts w:ascii="Times New Roman" w:hAnsi="Times New Roman" w:cs="Times New Roman"/>
          <w:sz w:val="24"/>
          <w:szCs w:val="24"/>
        </w:rPr>
        <w:t>7</w:t>
      </w:r>
    </w:p>
    <w:p w:rsidR="009A2561" w:rsidRPr="00661D01" w:rsidRDefault="009A2561">
      <w:pPr>
        <w:rPr>
          <w:rFonts w:ascii="Times New Roman" w:hAnsi="Times New Roman" w:cs="Times New Roman"/>
          <w:sz w:val="24"/>
          <w:szCs w:val="24"/>
        </w:rPr>
      </w:pPr>
    </w:p>
    <w:p w:rsidR="009A2561" w:rsidRPr="00661D01" w:rsidRDefault="009A2561" w:rsidP="009A2561">
      <w:pPr>
        <w:pStyle w:val="Brdtext1"/>
        <w:shd w:val="clear" w:color="auto" w:fill="auto"/>
        <w:spacing w:line="302" w:lineRule="exact"/>
        <w:ind w:left="20" w:right="280"/>
        <w:jc w:val="left"/>
        <w:rPr>
          <w:rFonts w:ascii="Times New Roman" w:hAnsi="Times New Roman" w:cs="Times New Roman"/>
          <w:sz w:val="24"/>
          <w:szCs w:val="24"/>
        </w:rPr>
      </w:pPr>
      <w:r w:rsidRPr="00661D01">
        <w:rPr>
          <w:rFonts w:ascii="Times New Roman" w:hAnsi="Times New Roman" w:cs="Times New Roman"/>
          <w:sz w:val="24"/>
          <w:szCs w:val="24"/>
        </w:rPr>
        <w:t>Om bostadsrätthavaren försummar sitt ansvar för lägenhetens skick i sådan utsträckning att annans säkerhet äventyras eller att det finns risk för omfattande skador på annans egendom har föreningen, efter rättelseanmaning, rätt att avhjälpa bristen på bostadsrättshavarens bekostnad.</w:t>
      </w:r>
    </w:p>
    <w:p w:rsidR="00487AE8" w:rsidRPr="00661D01" w:rsidRDefault="00487AE8" w:rsidP="00487AE8">
      <w:pPr>
        <w:pStyle w:val="Brdtext1"/>
        <w:shd w:val="clear" w:color="auto" w:fill="auto"/>
        <w:spacing w:line="612" w:lineRule="exact"/>
        <w:ind w:left="20"/>
        <w:jc w:val="left"/>
        <w:rPr>
          <w:rFonts w:ascii="Times New Roman" w:hAnsi="Times New Roman" w:cs="Times New Roman"/>
          <w:sz w:val="24"/>
          <w:szCs w:val="24"/>
        </w:rPr>
      </w:pPr>
      <w:r w:rsidRPr="00661D01">
        <w:rPr>
          <w:rStyle w:val="BrdtextMellanrum1pkt"/>
          <w:rFonts w:ascii="Times New Roman" w:hAnsi="Times New Roman" w:cs="Times New Roman"/>
          <w:sz w:val="24"/>
          <w:szCs w:val="24"/>
        </w:rPr>
        <w:t>§</w:t>
      </w:r>
      <w:r>
        <w:rPr>
          <w:rStyle w:val="BrdtextMellanrum1pkt"/>
          <w:rFonts w:ascii="Times New Roman" w:hAnsi="Times New Roman" w:cs="Times New Roman"/>
          <w:sz w:val="24"/>
          <w:szCs w:val="24"/>
        </w:rPr>
        <w:t>8</w:t>
      </w:r>
    </w:p>
    <w:p w:rsidR="009A2561" w:rsidRPr="00661D01" w:rsidRDefault="009A2561">
      <w:pPr>
        <w:rPr>
          <w:rFonts w:ascii="Times New Roman" w:hAnsi="Times New Roman" w:cs="Times New Roman"/>
          <w:sz w:val="24"/>
          <w:szCs w:val="24"/>
        </w:rPr>
      </w:pPr>
    </w:p>
    <w:p w:rsidR="009A2561" w:rsidRPr="00661D01" w:rsidRDefault="009A2561" w:rsidP="009A2561">
      <w:pPr>
        <w:pStyle w:val="Brdtext1"/>
        <w:shd w:val="clear" w:color="auto" w:fill="auto"/>
        <w:spacing w:line="302" w:lineRule="exact"/>
        <w:ind w:left="20" w:right="680"/>
        <w:rPr>
          <w:rFonts w:ascii="Times New Roman" w:hAnsi="Times New Roman" w:cs="Times New Roman"/>
          <w:sz w:val="24"/>
          <w:szCs w:val="24"/>
        </w:rPr>
      </w:pPr>
      <w:r w:rsidRPr="00661D01">
        <w:rPr>
          <w:rFonts w:ascii="Times New Roman" w:hAnsi="Times New Roman" w:cs="Times New Roman"/>
          <w:sz w:val="24"/>
          <w:szCs w:val="24"/>
        </w:rPr>
        <w:t>Bostadsrättshavaren svarar för sådana åtgärder i lägenheten som har vidtagits av tidigare innehavare av bostadsrätten, såsom reparationer, underhåll och installationer som denne utfört.</w:t>
      </w:r>
    </w:p>
    <w:p w:rsidR="00487AE8" w:rsidRPr="00661D01" w:rsidRDefault="00487AE8" w:rsidP="00487AE8">
      <w:pPr>
        <w:pStyle w:val="Brdtext1"/>
        <w:shd w:val="clear" w:color="auto" w:fill="auto"/>
        <w:spacing w:line="612" w:lineRule="exact"/>
        <w:ind w:left="20"/>
        <w:jc w:val="left"/>
        <w:rPr>
          <w:rFonts w:ascii="Times New Roman" w:hAnsi="Times New Roman" w:cs="Times New Roman"/>
          <w:sz w:val="24"/>
          <w:szCs w:val="24"/>
        </w:rPr>
      </w:pPr>
      <w:r w:rsidRPr="00661D01">
        <w:rPr>
          <w:rStyle w:val="BrdtextMellanrum1pkt"/>
          <w:rFonts w:ascii="Times New Roman" w:hAnsi="Times New Roman" w:cs="Times New Roman"/>
          <w:sz w:val="24"/>
          <w:szCs w:val="24"/>
        </w:rPr>
        <w:t>§</w:t>
      </w:r>
      <w:r>
        <w:rPr>
          <w:rStyle w:val="BrdtextMellanrum1pkt"/>
          <w:rFonts w:ascii="Times New Roman" w:hAnsi="Times New Roman" w:cs="Times New Roman"/>
          <w:sz w:val="24"/>
          <w:szCs w:val="24"/>
        </w:rPr>
        <w:t>9</w:t>
      </w:r>
    </w:p>
    <w:p w:rsidR="009A2561" w:rsidRPr="00661D01" w:rsidRDefault="009A2561">
      <w:pPr>
        <w:rPr>
          <w:rFonts w:ascii="Times New Roman" w:hAnsi="Times New Roman" w:cs="Times New Roman"/>
          <w:sz w:val="24"/>
          <w:szCs w:val="24"/>
        </w:rPr>
      </w:pPr>
    </w:p>
    <w:p w:rsidR="009A2561" w:rsidRPr="00661D01" w:rsidRDefault="009A2561" w:rsidP="009A2561">
      <w:pPr>
        <w:pStyle w:val="Brdtext1"/>
        <w:shd w:val="clear" w:color="auto" w:fill="auto"/>
        <w:spacing w:after="240" w:line="306" w:lineRule="exact"/>
        <w:ind w:left="20" w:right="280"/>
        <w:jc w:val="left"/>
        <w:rPr>
          <w:rFonts w:ascii="Times New Roman" w:hAnsi="Times New Roman" w:cs="Times New Roman"/>
          <w:sz w:val="24"/>
          <w:szCs w:val="24"/>
        </w:rPr>
      </w:pPr>
      <w:r w:rsidRPr="00661D01">
        <w:rPr>
          <w:rFonts w:ascii="Times New Roman" w:hAnsi="Times New Roman" w:cs="Times New Roman"/>
          <w:sz w:val="24"/>
          <w:szCs w:val="24"/>
        </w:rPr>
        <w:t>Bostadsrättshavaren får, sedan lägenheten tillträtts, företa ändring i lägenheten. Bostadsrättshavare får dock inte utan styrelsens skriftliga tillstånd utföra åtgärd som innebär ingrepp i bärande konstruktion, ändring av befintliga ledningar för avlopp, värme, gas, vatten eller ventilation, eller annan väsentlig förändring av lägenheten.</w:t>
      </w:r>
    </w:p>
    <w:p w:rsidR="009A2561" w:rsidRPr="00661D01" w:rsidRDefault="009A2561" w:rsidP="009A2561">
      <w:pPr>
        <w:pStyle w:val="Brdtext1"/>
        <w:shd w:val="clear" w:color="auto" w:fill="auto"/>
        <w:spacing w:after="240" w:line="306" w:lineRule="exact"/>
        <w:ind w:left="20" w:right="280"/>
        <w:jc w:val="left"/>
        <w:rPr>
          <w:rFonts w:ascii="Times New Roman" w:hAnsi="Times New Roman" w:cs="Times New Roman"/>
          <w:sz w:val="24"/>
          <w:szCs w:val="24"/>
        </w:rPr>
      </w:pPr>
      <w:r w:rsidRPr="00661D01">
        <w:rPr>
          <w:rFonts w:ascii="Times New Roman" w:hAnsi="Times New Roman" w:cs="Times New Roman"/>
          <w:sz w:val="24"/>
          <w:szCs w:val="24"/>
        </w:rPr>
        <w:t>Styrelsen får inte vägra att medge tillstånd till en åtgärd som aves i första stycket om inte åtgärden är till påtaglig skada eller olägenhet för föreningen eller annan medlem.</w:t>
      </w:r>
    </w:p>
    <w:p w:rsidR="009A2561" w:rsidRPr="00661D01" w:rsidRDefault="009A2561" w:rsidP="009A2561">
      <w:pPr>
        <w:pStyle w:val="Brdtext1"/>
        <w:shd w:val="clear" w:color="auto" w:fill="auto"/>
        <w:spacing w:line="306" w:lineRule="exact"/>
        <w:ind w:left="20" w:right="280"/>
        <w:jc w:val="left"/>
        <w:rPr>
          <w:rFonts w:ascii="Times New Roman" w:hAnsi="Times New Roman" w:cs="Times New Roman"/>
          <w:sz w:val="24"/>
          <w:szCs w:val="24"/>
        </w:rPr>
      </w:pPr>
      <w:r w:rsidRPr="00661D01">
        <w:rPr>
          <w:rFonts w:ascii="Times New Roman" w:hAnsi="Times New Roman" w:cs="Times New Roman"/>
          <w:sz w:val="24"/>
          <w:szCs w:val="24"/>
        </w:rPr>
        <w:t xml:space="preserve">För åtgärd som kräver bygganmälan eller bygglov </w:t>
      </w:r>
      <w:proofErr w:type="gramStart"/>
      <w:r w:rsidRPr="00661D01">
        <w:rPr>
          <w:rFonts w:ascii="Times New Roman" w:hAnsi="Times New Roman" w:cs="Times New Roman"/>
          <w:sz w:val="24"/>
          <w:szCs w:val="24"/>
        </w:rPr>
        <w:t>erfordras</w:t>
      </w:r>
      <w:proofErr w:type="gramEnd"/>
      <w:r w:rsidRPr="00661D01">
        <w:rPr>
          <w:rFonts w:ascii="Times New Roman" w:hAnsi="Times New Roman" w:cs="Times New Roman"/>
          <w:sz w:val="24"/>
          <w:szCs w:val="24"/>
        </w:rPr>
        <w:t xml:space="preserve"> alltid styrelsens tillstånd. Det åligger bostadsrättshavare att ansöka om bygglov eller att göra bygganmälan.</w:t>
      </w:r>
    </w:p>
    <w:p w:rsidR="00487AE8" w:rsidRPr="00661D01" w:rsidRDefault="00487AE8" w:rsidP="00487AE8">
      <w:pPr>
        <w:pStyle w:val="Brdtext1"/>
        <w:shd w:val="clear" w:color="auto" w:fill="auto"/>
        <w:spacing w:line="612" w:lineRule="exact"/>
        <w:ind w:left="20"/>
        <w:jc w:val="left"/>
        <w:rPr>
          <w:rFonts w:ascii="Times New Roman" w:hAnsi="Times New Roman" w:cs="Times New Roman"/>
          <w:sz w:val="24"/>
          <w:szCs w:val="24"/>
        </w:rPr>
      </w:pPr>
      <w:r w:rsidRPr="00661D01">
        <w:rPr>
          <w:rStyle w:val="BrdtextMellanrum1pkt"/>
          <w:rFonts w:ascii="Times New Roman" w:hAnsi="Times New Roman" w:cs="Times New Roman"/>
          <w:sz w:val="24"/>
          <w:szCs w:val="24"/>
        </w:rPr>
        <w:t>§1</w:t>
      </w:r>
      <w:r>
        <w:rPr>
          <w:rStyle w:val="BrdtextMellanrum1pkt"/>
          <w:rFonts w:ascii="Times New Roman" w:hAnsi="Times New Roman" w:cs="Times New Roman"/>
          <w:sz w:val="24"/>
          <w:szCs w:val="24"/>
        </w:rPr>
        <w:t>0</w:t>
      </w:r>
    </w:p>
    <w:p w:rsidR="009A2561" w:rsidRPr="00661D01" w:rsidRDefault="009A2561">
      <w:pPr>
        <w:rPr>
          <w:rFonts w:ascii="Times New Roman" w:hAnsi="Times New Roman" w:cs="Times New Roman"/>
          <w:sz w:val="24"/>
          <w:szCs w:val="24"/>
        </w:rPr>
      </w:pPr>
    </w:p>
    <w:p w:rsidR="009A2561" w:rsidRPr="00661D01" w:rsidRDefault="009A2561" w:rsidP="009A2561">
      <w:pPr>
        <w:pStyle w:val="Brdtext1"/>
        <w:shd w:val="clear" w:color="auto" w:fill="auto"/>
        <w:spacing w:after="240" w:line="306" w:lineRule="exact"/>
        <w:ind w:left="20" w:right="280"/>
        <w:rPr>
          <w:rFonts w:ascii="Times New Roman" w:hAnsi="Times New Roman" w:cs="Times New Roman"/>
          <w:sz w:val="24"/>
          <w:szCs w:val="24"/>
        </w:rPr>
      </w:pPr>
      <w:r w:rsidRPr="00661D01">
        <w:rPr>
          <w:rFonts w:ascii="Times New Roman" w:hAnsi="Times New Roman" w:cs="Times New Roman"/>
          <w:sz w:val="24"/>
          <w:szCs w:val="24"/>
        </w:rPr>
        <w:t>Om bostadsrättshavare vill upplåta sin lägenhet i andra hand för självständigt brukande skall</w:t>
      </w:r>
      <w:r w:rsidRPr="00661D01">
        <w:rPr>
          <w:rFonts w:ascii="Times New Roman" w:hAnsi="Times New Roman" w:cs="Times New Roman"/>
          <w:sz w:val="24"/>
          <w:szCs w:val="24"/>
        </w:rPr>
        <w:br/>
        <w:t>han ansöka hos styrelsen om tillstånd för det. Styrelsen skall lämna tillstånd till upplåtelse i</w:t>
      </w:r>
      <w:r w:rsidRPr="00661D01">
        <w:rPr>
          <w:rFonts w:ascii="Times New Roman" w:hAnsi="Times New Roman" w:cs="Times New Roman"/>
          <w:sz w:val="24"/>
          <w:szCs w:val="24"/>
        </w:rPr>
        <w:br/>
        <w:t>andra hand om bostadsrättshavaren har beaktansvärda skäl för upplåtelsen och föreningen</w:t>
      </w:r>
      <w:r w:rsidRPr="00661D01">
        <w:rPr>
          <w:rFonts w:ascii="Times New Roman" w:hAnsi="Times New Roman" w:cs="Times New Roman"/>
          <w:sz w:val="24"/>
          <w:szCs w:val="24"/>
        </w:rPr>
        <w:br/>
        <w:t>inte har någon befogad anledning att vägra samtycke. Tillståndet skall begränsas till viss tid.</w:t>
      </w:r>
    </w:p>
    <w:p w:rsidR="009A2561" w:rsidRPr="00661D01" w:rsidRDefault="009A2561" w:rsidP="009A2561">
      <w:pPr>
        <w:pStyle w:val="Brdtext1"/>
        <w:shd w:val="clear" w:color="auto" w:fill="auto"/>
        <w:spacing w:after="333" w:line="306" w:lineRule="exact"/>
        <w:ind w:left="20" w:right="280"/>
        <w:jc w:val="left"/>
        <w:rPr>
          <w:rFonts w:ascii="Times New Roman" w:hAnsi="Times New Roman" w:cs="Times New Roman"/>
          <w:sz w:val="24"/>
          <w:szCs w:val="24"/>
        </w:rPr>
      </w:pPr>
      <w:r w:rsidRPr="00661D01">
        <w:rPr>
          <w:rFonts w:ascii="Times New Roman" w:hAnsi="Times New Roman" w:cs="Times New Roman"/>
          <w:sz w:val="24"/>
          <w:szCs w:val="24"/>
        </w:rPr>
        <w:t>Styrelsens tillstånd till upplåtelse i andra hand krävs inte om juridisk person är</w:t>
      </w:r>
      <w:r w:rsidRPr="00661D01">
        <w:rPr>
          <w:rFonts w:ascii="Times New Roman" w:hAnsi="Times New Roman" w:cs="Times New Roman"/>
          <w:sz w:val="24"/>
          <w:szCs w:val="24"/>
        </w:rPr>
        <w:br/>
        <w:t>bostadsrättshavare och upplåtelse som permanentbostad sker till ägare av den juridiska</w:t>
      </w:r>
      <w:r w:rsidRPr="00661D01">
        <w:rPr>
          <w:rFonts w:ascii="Times New Roman" w:hAnsi="Times New Roman" w:cs="Times New Roman"/>
          <w:sz w:val="24"/>
          <w:szCs w:val="24"/>
        </w:rPr>
        <w:br/>
        <w:t>personen eller anställd hos denna eller närstående person till dessa. Styrelsen skall dock</w:t>
      </w:r>
      <w:r w:rsidRPr="00661D01">
        <w:rPr>
          <w:rFonts w:ascii="Times New Roman" w:hAnsi="Times New Roman" w:cs="Times New Roman"/>
          <w:sz w:val="24"/>
          <w:szCs w:val="24"/>
        </w:rPr>
        <w:br/>
        <w:t>genast underrättas om upplåtelsen med uppgift om till vem upplåtelsen skett.</w:t>
      </w:r>
    </w:p>
    <w:p w:rsidR="009A2561" w:rsidRPr="00661D01" w:rsidRDefault="009A2561" w:rsidP="009A2561">
      <w:pPr>
        <w:pStyle w:val="Brdtext1"/>
        <w:shd w:val="clear" w:color="auto" w:fill="auto"/>
        <w:spacing w:line="190" w:lineRule="exact"/>
        <w:ind w:left="20"/>
        <w:jc w:val="left"/>
        <w:rPr>
          <w:rFonts w:ascii="Times New Roman" w:hAnsi="Times New Roman" w:cs="Times New Roman"/>
          <w:sz w:val="24"/>
          <w:szCs w:val="24"/>
        </w:rPr>
      </w:pPr>
      <w:r w:rsidRPr="00661D01">
        <w:rPr>
          <w:rFonts w:ascii="Times New Roman" w:hAnsi="Times New Roman" w:cs="Times New Roman"/>
          <w:sz w:val="24"/>
          <w:szCs w:val="24"/>
        </w:rPr>
        <w:t>Ett tillstånd till upplåtelse i andra hand kan förenas med villkor.</w:t>
      </w:r>
    </w:p>
    <w:p w:rsidR="002B5E26" w:rsidRDefault="002B5E26">
      <w:pPr>
        <w:rPr>
          <w:rFonts w:ascii="Times New Roman" w:eastAsia="Lucida Sans Unicode" w:hAnsi="Times New Roman" w:cs="Times New Roman"/>
          <w:b/>
          <w:spacing w:val="-7"/>
          <w:sz w:val="24"/>
          <w:szCs w:val="24"/>
        </w:rPr>
      </w:pPr>
      <w:r>
        <w:rPr>
          <w:rFonts w:ascii="Times New Roman" w:hAnsi="Times New Roman" w:cs="Times New Roman"/>
          <w:b/>
          <w:sz w:val="24"/>
          <w:szCs w:val="24"/>
        </w:rPr>
        <w:br w:type="page"/>
      </w:r>
    </w:p>
    <w:p w:rsidR="009A2561" w:rsidRPr="00661D01" w:rsidRDefault="009A2561" w:rsidP="009A2561">
      <w:pPr>
        <w:pStyle w:val="Brdtext20"/>
        <w:shd w:val="clear" w:color="auto" w:fill="auto"/>
        <w:spacing w:before="0" w:line="612" w:lineRule="exact"/>
        <w:ind w:left="20"/>
        <w:rPr>
          <w:rFonts w:ascii="Times New Roman" w:hAnsi="Times New Roman" w:cs="Times New Roman"/>
          <w:b/>
          <w:sz w:val="24"/>
          <w:szCs w:val="24"/>
        </w:rPr>
      </w:pPr>
      <w:r w:rsidRPr="00661D01">
        <w:rPr>
          <w:rFonts w:ascii="Times New Roman" w:hAnsi="Times New Roman" w:cs="Times New Roman"/>
          <w:b/>
          <w:sz w:val="24"/>
          <w:szCs w:val="24"/>
        </w:rPr>
        <w:lastRenderedPageBreak/>
        <w:t>Styrelse</w:t>
      </w:r>
    </w:p>
    <w:p w:rsidR="009A2561" w:rsidRPr="00661D01" w:rsidRDefault="009A2561" w:rsidP="009A2561">
      <w:pPr>
        <w:pStyle w:val="Brdtext1"/>
        <w:shd w:val="clear" w:color="auto" w:fill="auto"/>
        <w:spacing w:line="612" w:lineRule="exact"/>
        <w:ind w:left="20"/>
        <w:jc w:val="left"/>
        <w:rPr>
          <w:rFonts w:ascii="Times New Roman" w:hAnsi="Times New Roman" w:cs="Times New Roman"/>
          <w:sz w:val="24"/>
          <w:szCs w:val="24"/>
        </w:rPr>
      </w:pPr>
      <w:r w:rsidRPr="00661D01">
        <w:rPr>
          <w:rStyle w:val="BrdtextMellanrum1pkt"/>
          <w:rFonts w:ascii="Times New Roman" w:hAnsi="Times New Roman" w:cs="Times New Roman"/>
          <w:sz w:val="24"/>
          <w:szCs w:val="24"/>
        </w:rPr>
        <w:t>§11</w:t>
      </w:r>
    </w:p>
    <w:p w:rsidR="009A2561" w:rsidRPr="00661D01" w:rsidRDefault="009A2561" w:rsidP="009A2561">
      <w:pPr>
        <w:pStyle w:val="Brdtext1"/>
        <w:shd w:val="clear" w:color="auto" w:fill="auto"/>
        <w:spacing w:line="612" w:lineRule="exact"/>
        <w:ind w:left="20" w:right="80"/>
        <w:jc w:val="left"/>
        <w:rPr>
          <w:rFonts w:ascii="Times New Roman" w:hAnsi="Times New Roman" w:cs="Times New Roman"/>
          <w:sz w:val="24"/>
          <w:szCs w:val="24"/>
        </w:rPr>
      </w:pPr>
      <w:r w:rsidRPr="00661D01">
        <w:rPr>
          <w:rFonts w:ascii="Times New Roman" w:hAnsi="Times New Roman" w:cs="Times New Roman"/>
          <w:sz w:val="24"/>
          <w:szCs w:val="24"/>
        </w:rPr>
        <w:t xml:space="preserve">Styrelsen består av minst tre och högst sju ledamöter med ingen eller högst tre suppleanter. </w:t>
      </w:r>
      <w:r w:rsidRPr="00661D01">
        <w:rPr>
          <w:rStyle w:val="Brdtext95pktKursiv"/>
          <w:rFonts w:ascii="Times New Roman" w:hAnsi="Times New Roman" w:cs="Times New Roman"/>
          <w:sz w:val="24"/>
          <w:szCs w:val="24"/>
        </w:rPr>
        <w:t>Bildarstyrelse</w:t>
      </w:r>
    </w:p>
    <w:p w:rsidR="009A2561" w:rsidRPr="00661D01" w:rsidRDefault="009A2561" w:rsidP="009A2561">
      <w:pPr>
        <w:pStyle w:val="Brdtext1"/>
        <w:shd w:val="clear" w:color="auto" w:fill="auto"/>
        <w:spacing w:after="338" w:line="302" w:lineRule="exact"/>
        <w:ind w:left="20" w:right="80"/>
        <w:jc w:val="left"/>
        <w:rPr>
          <w:rFonts w:ascii="Times New Roman" w:hAnsi="Times New Roman" w:cs="Times New Roman"/>
          <w:sz w:val="24"/>
          <w:szCs w:val="24"/>
        </w:rPr>
      </w:pPr>
      <w:r w:rsidRPr="00661D01">
        <w:rPr>
          <w:rFonts w:ascii="Times New Roman" w:hAnsi="Times New Roman" w:cs="Times New Roman"/>
          <w:sz w:val="24"/>
          <w:szCs w:val="24"/>
        </w:rPr>
        <w:t>Fram till ett år efter godkänd slutbesiktning av samtliga lägenheter utser Veidekke Bostad AB alla styrelseledamöter utom två som väljs på föreningsstämman. Om styrelsen består av mindre än fem personer utser Veidekke Bostad AB istället alla styrelseledamöter utom en som väljs på föreningsstämman. Veidekke Bostad utser under samma tid i förekommande fall suppleant eller suppleanter. Innan den första boendestyrelsen väljs skall Veidekke Bostad AB på föreningsstämma lämna slutredovisning avseende bildandet av föreningen.</w:t>
      </w:r>
    </w:p>
    <w:p w:rsidR="009A2561" w:rsidRPr="00661D01" w:rsidRDefault="009A2561" w:rsidP="009A2561">
      <w:pPr>
        <w:pStyle w:val="Brdtext60"/>
        <w:shd w:val="clear" w:color="auto" w:fill="auto"/>
        <w:spacing w:before="0" w:after="0" w:line="180" w:lineRule="exact"/>
        <w:ind w:left="20"/>
        <w:rPr>
          <w:rFonts w:ascii="Times New Roman" w:hAnsi="Times New Roman" w:cs="Times New Roman"/>
          <w:sz w:val="24"/>
          <w:szCs w:val="24"/>
        </w:rPr>
      </w:pPr>
      <w:r w:rsidRPr="00661D01">
        <w:rPr>
          <w:rFonts w:ascii="Times New Roman" w:hAnsi="Times New Roman" w:cs="Times New Roman"/>
          <w:sz w:val="24"/>
          <w:szCs w:val="24"/>
        </w:rPr>
        <w:t>Boendestyrelse</w:t>
      </w:r>
    </w:p>
    <w:p w:rsidR="009A2561" w:rsidRPr="00661D01" w:rsidRDefault="009A2561" w:rsidP="009A2561">
      <w:pPr>
        <w:pStyle w:val="Brdtext1"/>
        <w:shd w:val="clear" w:color="auto" w:fill="auto"/>
        <w:spacing w:after="240" w:line="306" w:lineRule="exact"/>
        <w:ind w:left="20" w:right="80"/>
        <w:jc w:val="left"/>
        <w:rPr>
          <w:rFonts w:ascii="Times New Roman" w:hAnsi="Times New Roman" w:cs="Times New Roman"/>
          <w:sz w:val="24"/>
          <w:szCs w:val="24"/>
        </w:rPr>
      </w:pPr>
      <w:r w:rsidRPr="00661D01">
        <w:rPr>
          <w:rFonts w:ascii="Times New Roman" w:hAnsi="Times New Roman" w:cs="Times New Roman"/>
          <w:sz w:val="24"/>
          <w:szCs w:val="24"/>
        </w:rPr>
        <w:t>Från ett år efter godkänd slutbesiktning av samtliga lägenheter väljs styrelseledamöter och i förekommande fall suppleant eller suppleanter på ordinarie föreningsstämma för ett år. Ledamot och suppleant kan omväljas.</w:t>
      </w:r>
    </w:p>
    <w:p w:rsidR="009A2561" w:rsidRPr="00661D01" w:rsidRDefault="009A2561" w:rsidP="009A2561">
      <w:pPr>
        <w:pStyle w:val="Brdtext1"/>
        <w:shd w:val="clear" w:color="auto" w:fill="auto"/>
        <w:spacing w:after="240" w:line="306" w:lineRule="exact"/>
        <w:ind w:left="20" w:right="80"/>
        <w:jc w:val="left"/>
        <w:rPr>
          <w:rFonts w:ascii="Times New Roman" w:hAnsi="Times New Roman" w:cs="Times New Roman"/>
          <w:sz w:val="24"/>
          <w:szCs w:val="24"/>
        </w:rPr>
      </w:pPr>
      <w:r w:rsidRPr="00661D01">
        <w:rPr>
          <w:rFonts w:ascii="Times New Roman" w:hAnsi="Times New Roman" w:cs="Times New Roman"/>
          <w:sz w:val="24"/>
          <w:szCs w:val="24"/>
        </w:rPr>
        <w:t>Till styrelseledamot och i förekommande fal! suppleant kan förutom medlem väljas även make eller sambo till bostadsrättshavare eller annan med bostadsrättshavare varaktigt sammanboende person.</w:t>
      </w:r>
    </w:p>
    <w:p w:rsidR="009A2561" w:rsidRPr="00661D01" w:rsidRDefault="009A2561" w:rsidP="009A2561">
      <w:pPr>
        <w:pStyle w:val="Brdtext1"/>
        <w:shd w:val="clear" w:color="auto" w:fill="auto"/>
        <w:spacing w:line="306" w:lineRule="exact"/>
        <w:ind w:left="20" w:right="80"/>
        <w:jc w:val="left"/>
        <w:rPr>
          <w:rFonts w:ascii="Times New Roman" w:hAnsi="Times New Roman" w:cs="Times New Roman"/>
          <w:sz w:val="24"/>
          <w:szCs w:val="24"/>
        </w:rPr>
      </w:pPr>
      <w:r w:rsidRPr="00661D01">
        <w:rPr>
          <w:rFonts w:ascii="Times New Roman" w:hAnsi="Times New Roman" w:cs="Times New Roman"/>
          <w:sz w:val="24"/>
          <w:szCs w:val="24"/>
        </w:rPr>
        <w:t>Styrelseledamot eller suppleant som utses av Veidekke Bostad AB behöver inte vara medlem i föreningen.</w:t>
      </w:r>
    </w:p>
    <w:p w:rsidR="009A2561" w:rsidRPr="00661D01" w:rsidRDefault="009A2561" w:rsidP="009A2561">
      <w:pPr>
        <w:pStyle w:val="Brdtext70"/>
        <w:shd w:val="clear" w:color="auto" w:fill="auto"/>
        <w:spacing w:before="0"/>
        <w:ind w:left="20"/>
        <w:rPr>
          <w:rFonts w:ascii="Times New Roman" w:hAnsi="Times New Roman" w:cs="Times New Roman"/>
          <w:sz w:val="24"/>
          <w:szCs w:val="24"/>
        </w:rPr>
      </w:pPr>
      <w:r w:rsidRPr="00661D01">
        <w:rPr>
          <w:rFonts w:ascii="Times New Roman" w:hAnsi="Times New Roman" w:cs="Times New Roman"/>
          <w:sz w:val="24"/>
          <w:szCs w:val="24"/>
        </w:rPr>
        <w:t>§ 12</w:t>
      </w:r>
    </w:p>
    <w:p w:rsidR="009A2561" w:rsidRDefault="009A2561" w:rsidP="009A2561">
      <w:pPr>
        <w:pStyle w:val="Brdtext1"/>
        <w:shd w:val="clear" w:color="auto" w:fill="auto"/>
        <w:spacing w:line="612" w:lineRule="exact"/>
        <w:ind w:left="20" w:right="80"/>
        <w:jc w:val="left"/>
        <w:rPr>
          <w:rFonts w:ascii="Times New Roman" w:hAnsi="Times New Roman" w:cs="Times New Roman"/>
          <w:sz w:val="24"/>
          <w:szCs w:val="24"/>
        </w:rPr>
      </w:pPr>
      <w:r w:rsidRPr="00661D01">
        <w:rPr>
          <w:rFonts w:ascii="Times New Roman" w:hAnsi="Times New Roman" w:cs="Times New Roman"/>
          <w:sz w:val="24"/>
          <w:szCs w:val="24"/>
        </w:rPr>
        <w:t>Styrelsen har sitt säte i Stockholm kommun. Styrelsen konstituerar sig själv.</w:t>
      </w:r>
    </w:p>
    <w:p w:rsidR="009A2561" w:rsidRPr="00661D01" w:rsidRDefault="009A2561" w:rsidP="009A2561">
      <w:pPr>
        <w:pStyle w:val="Brdtext1"/>
        <w:shd w:val="clear" w:color="auto" w:fill="auto"/>
        <w:spacing w:after="333" w:line="306" w:lineRule="exact"/>
        <w:ind w:left="20" w:right="80"/>
        <w:jc w:val="left"/>
        <w:rPr>
          <w:rFonts w:ascii="Times New Roman" w:hAnsi="Times New Roman" w:cs="Times New Roman"/>
          <w:sz w:val="24"/>
          <w:szCs w:val="24"/>
        </w:rPr>
      </w:pPr>
      <w:r w:rsidRPr="00661D01">
        <w:rPr>
          <w:rFonts w:ascii="Times New Roman" w:hAnsi="Times New Roman" w:cs="Times New Roman"/>
          <w:sz w:val="24"/>
          <w:szCs w:val="24"/>
        </w:rPr>
        <w:t xml:space="preserve">Styrelsen </w:t>
      </w:r>
      <w:proofErr w:type="gramStart"/>
      <w:r w:rsidRPr="00661D01">
        <w:rPr>
          <w:rFonts w:ascii="Times New Roman" w:hAnsi="Times New Roman" w:cs="Times New Roman"/>
          <w:sz w:val="24"/>
          <w:szCs w:val="24"/>
        </w:rPr>
        <w:t>är</w:t>
      </w:r>
      <w:proofErr w:type="gramEnd"/>
      <w:r w:rsidRPr="00661D01">
        <w:rPr>
          <w:rFonts w:ascii="Times New Roman" w:hAnsi="Times New Roman" w:cs="Times New Roman"/>
          <w:sz w:val="24"/>
          <w:szCs w:val="24"/>
        </w:rPr>
        <w:t xml:space="preserve"> </w:t>
      </w:r>
      <w:proofErr w:type="gramStart"/>
      <w:r w:rsidRPr="00661D01">
        <w:rPr>
          <w:rFonts w:ascii="Times New Roman" w:hAnsi="Times New Roman" w:cs="Times New Roman"/>
          <w:sz w:val="24"/>
          <w:szCs w:val="24"/>
        </w:rPr>
        <w:t>beslutsför</w:t>
      </w:r>
      <w:proofErr w:type="gramEnd"/>
      <w:r w:rsidRPr="00661D01">
        <w:rPr>
          <w:rFonts w:ascii="Times New Roman" w:hAnsi="Times New Roman" w:cs="Times New Roman"/>
          <w:sz w:val="24"/>
          <w:szCs w:val="24"/>
        </w:rPr>
        <w:t>, utom i fall som avses i § 2 andra stycket, när antalet närvarande ledamöter vid sammanträdet överstiger hälften av samtliga ledamöter. Som styrelsens beslut gäller den mening om vilken de flesta röstande förenar sig och vid lika röstetal den mening som biträds av ordföranden. När för beslutsförhet minsta antal ledamöter är närvarande fordras dock för giltigt beslut att samtliga närvarande ledamöter ställer sig bakom beslutet.</w:t>
      </w:r>
    </w:p>
    <w:p w:rsidR="009A2561" w:rsidRPr="00661D01" w:rsidRDefault="009A2561" w:rsidP="009A2561">
      <w:pPr>
        <w:pStyle w:val="Brdtext1"/>
        <w:shd w:val="clear" w:color="auto" w:fill="auto"/>
        <w:spacing w:line="190" w:lineRule="exact"/>
        <w:ind w:left="20"/>
        <w:jc w:val="left"/>
        <w:rPr>
          <w:rFonts w:ascii="Times New Roman" w:hAnsi="Times New Roman" w:cs="Times New Roman"/>
          <w:sz w:val="24"/>
          <w:szCs w:val="24"/>
        </w:rPr>
      </w:pPr>
      <w:r w:rsidRPr="00661D01">
        <w:rPr>
          <w:rFonts w:ascii="Times New Roman" w:hAnsi="Times New Roman" w:cs="Times New Roman"/>
          <w:sz w:val="24"/>
          <w:szCs w:val="24"/>
        </w:rPr>
        <w:t>§ 13</w:t>
      </w:r>
    </w:p>
    <w:p w:rsidR="009A2561" w:rsidRPr="00661D01" w:rsidRDefault="009A2561">
      <w:pPr>
        <w:rPr>
          <w:rFonts w:ascii="Times New Roman" w:hAnsi="Times New Roman" w:cs="Times New Roman"/>
          <w:sz w:val="24"/>
          <w:szCs w:val="24"/>
        </w:rPr>
      </w:pPr>
    </w:p>
    <w:p w:rsidR="009A2561" w:rsidRPr="00661D01" w:rsidRDefault="009A2561" w:rsidP="009A2561">
      <w:pPr>
        <w:pStyle w:val="Brdtext1"/>
        <w:shd w:val="clear" w:color="auto" w:fill="auto"/>
        <w:spacing w:line="306" w:lineRule="exact"/>
        <w:ind w:left="20" w:right="460"/>
        <w:rPr>
          <w:rFonts w:ascii="Times New Roman" w:hAnsi="Times New Roman" w:cs="Times New Roman"/>
          <w:sz w:val="24"/>
          <w:szCs w:val="24"/>
        </w:rPr>
      </w:pPr>
      <w:r w:rsidRPr="00661D01">
        <w:rPr>
          <w:rFonts w:ascii="Times New Roman" w:hAnsi="Times New Roman" w:cs="Times New Roman"/>
          <w:sz w:val="24"/>
          <w:szCs w:val="24"/>
        </w:rPr>
        <w:t>Styrelsen får inte utan föreningsstämmans bemyndigande avhända föreningen dess fasta egendom eller tomträtt och inte heller riva eller bygga om sådan egendom. Styrelsen får besluta om inteckning eller annan inskrivning i föreningens fasta egendom eller tomträtt.</w:t>
      </w:r>
    </w:p>
    <w:p w:rsidR="0026507F" w:rsidRPr="00661D01" w:rsidRDefault="0026507F" w:rsidP="009A2561">
      <w:pPr>
        <w:pStyle w:val="Brdtext1"/>
        <w:shd w:val="clear" w:color="auto" w:fill="auto"/>
        <w:spacing w:line="302" w:lineRule="exact"/>
        <w:ind w:left="20"/>
        <w:jc w:val="left"/>
        <w:rPr>
          <w:rFonts w:ascii="Times New Roman" w:hAnsi="Times New Roman" w:cs="Times New Roman"/>
          <w:sz w:val="24"/>
          <w:szCs w:val="24"/>
        </w:rPr>
      </w:pPr>
    </w:p>
    <w:p w:rsidR="0026507F" w:rsidRPr="00661D01" w:rsidRDefault="0026507F" w:rsidP="009A2561">
      <w:pPr>
        <w:pStyle w:val="Brdtext1"/>
        <w:shd w:val="clear" w:color="auto" w:fill="auto"/>
        <w:spacing w:line="302" w:lineRule="exact"/>
        <w:ind w:left="20"/>
        <w:jc w:val="left"/>
        <w:rPr>
          <w:rFonts w:ascii="Times New Roman" w:hAnsi="Times New Roman" w:cs="Times New Roman"/>
          <w:sz w:val="24"/>
          <w:szCs w:val="24"/>
        </w:rPr>
      </w:pPr>
      <w:r w:rsidRPr="00661D01">
        <w:rPr>
          <w:rFonts w:ascii="Times New Roman" w:hAnsi="Times New Roman" w:cs="Times New Roman"/>
          <w:sz w:val="24"/>
          <w:szCs w:val="24"/>
        </w:rPr>
        <w:t>§ 14</w:t>
      </w:r>
    </w:p>
    <w:p w:rsidR="0026507F" w:rsidRPr="00661D01" w:rsidRDefault="0026507F" w:rsidP="009A2561">
      <w:pPr>
        <w:pStyle w:val="Brdtext1"/>
        <w:shd w:val="clear" w:color="auto" w:fill="auto"/>
        <w:spacing w:line="302" w:lineRule="exact"/>
        <w:ind w:left="20"/>
        <w:jc w:val="left"/>
        <w:rPr>
          <w:rFonts w:ascii="Times New Roman" w:hAnsi="Times New Roman" w:cs="Times New Roman"/>
          <w:sz w:val="24"/>
          <w:szCs w:val="24"/>
        </w:rPr>
      </w:pPr>
    </w:p>
    <w:p w:rsidR="009A2561" w:rsidRPr="00661D01" w:rsidRDefault="009A2561" w:rsidP="009A2561">
      <w:pPr>
        <w:pStyle w:val="Brdtext1"/>
        <w:shd w:val="clear" w:color="auto" w:fill="auto"/>
        <w:spacing w:line="302" w:lineRule="exact"/>
        <w:ind w:left="20"/>
        <w:jc w:val="left"/>
        <w:rPr>
          <w:rFonts w:ascii="Times New Roman" w:hAnsi="Times New Roman" w:cs="Times New Roman"/>
          <w:sz w:val="24"/>
          <w:szCs w:val="24"/>
        </w:rPr>
      </w:pPr>
      <w:r w:rsidRPr="00661D01">
        <w:rPr>
          <w:rFonts w:ascii="Times New Roman" w:hAnsi="Times New Roman" w:cs="Times New Roman"/>
          <w:sz w:val="24"/>
          <w:szCs w:val="24"/>
        </w:rPr>
        <w:t>Styrelsen skall upprätta och årligen uppdatera en underhållsplan för att trygga underhållet av föreningens fastighet med tillhörande byggnader.</w:t>
      </w:r>
    </w:p>
    <w:p w:rsidR="002B5E26" w:rsidRDefault="002B5E26">
      <w:pPr>
        <w:rPr>
          <w:rFonts w:ascii="Times New Roman" w:eastAsia="Lucida Sans Unicode" w:hAnsi="Times New Roman" w:cs="Times New Roman"/>
          <w:b/>
          <w:spacing w:val="-7"/>
          <w:sz w:val="24"/>
          <w:szCs w:val="24"/>
        </w:rPr>
      </w:pPr>
      <w:r>
        <w:rPr>
          <w:rFonts w:ascii="Times New Roman" w:hAnsi="Times New Roman" w:cs="Times New Roman"/>
          <w:b/>
          <w:sz w:val="24"/>
          <w:szCs w:val="24"/>
        </w:rPr>
        <w:br w:type="page"/>
      </w:r>
    </w:p>
    <w:p w:rsidR="009A2561" w:rsidRPr="00661D01" w:rsidRDefault="009A2561" w:rsidP="009A2561">
      <w:pPr>
        <w:pStyle w:val="Brdtext20"/>
        <w:shd w:val="clear" w:color="auto" w:fill="auto"/>
        <w:spacing w:before="0" w:line="605" w:lineRule="exact"/>
        <w:ind w:left="20"/>
        <w:rPr>
          <w:rFonts w:ascii="Times New Roman" w:hAnsi="Times New Roman" w:cs="Times New Roman"/>
          <w:b/>
          <w:sz w:val="24"/>
          <w:szCs w:val="24"/>
        </w:rPr>
      </w:pPr>
      <w:r w:rsidRPr="00661D01">
        <w:rPr>
          <w:rFonts w:ascii="Times New Roman" w:hAnsi="Times New Roman" w:cs="Times New Roman"/>
          <w:b/>
          <w:sz w:val="24"/>
          <w:szCs w:val="24"/>
        </w:rPr>
        <w:lastRenderedPageBreak/>
        <w:t>Räkenskapsår</w:t>
      </w:r>
    </w:p>
    <w:p w:rsidR="009A2561" w:rsidRPr="00661D01" w:rsidRDefault="009A2561" w:rsidP="009A2561">
      <w:pPr>
        <w:pStyle w:val="Brdtext1"/>
        <w:shd w:val="clear" w:color="auto" w:fill="auto"/>
        <w:spacing w:line="605" w:lineRule="exact"/>
        <w:ind w:left="20"/>
        <w:jc w:val="left"/>
        <w:rPr>
          <w:rFonts w:ascii="Times New Roman" w:hAnsi="Times New Roman" w:cs="Times New Roman"/>
          <w:sz w:val="24"/>
          <w:szCs w:val="24"/>
        </w:rPr>
      </w:pPr>
      <w:r w:rsidRPr="00661D01">
        <w:rPr>
          <w:rFonts w:ascii="Times New Roman" w:hAnsi="Times New Roman" w:cs="Times New Roman"/>
          <w:sz w:val="24"/>
          <w:szCs w:val="24"/>
        </w:rPr>
        <w:t>§ 15</w:t>
      </w:r>
    </w:p>
    <w:p w:rsidR="009A2561" w:rsidRPr="00661D01" w:rsidRDefault="009A2561" w:rsidP="002B5E26">
      <w:pPr>
        <w:pStyle w:val="Brdtext1"/>
        <w:shd w:val="clear" w:color="auto" w:fill="auto"/>
        <w:spacing w:after="240"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Föreningens räkenskapsår omfattar tiden 1 januari - 31 december.</w:t>
      </w:r>
    </w:p>
    <w:p w:rsidR="009A2561" w:rsidRPr="00661D01" w:rsidRDefault="009A2561" w:rsidP="002B5E26">
      <w:pPr>
        <w:pStyle w:val="Brdtext1"/>
        <w:shd w:val="clear" w:color="auto" w:fill="auto"/>
        <w:spacing w:after="240"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Före april månads utgång varje år skall styrelsen till revisorerna avlämna balansräkning, resultaträkning och förvaltningsberättelse.</w:t>
      </w:r>
    </w:p>
    <w:p w:rsidR="009A2561" w:rsidRPr="00661D01" w:rsidRDefault="009A2561" w:rsidP="009A2561">
      <w:pPr>
        <w:pStyle w:val="Rubrik40"/>
        <w:shd w:val="clear" w:color="auto" w:fill="auto"/>
        <w:spacing w:before="0" w:after="336" w:line="190" w:lineRule="exact"/>
        <w:ind w:left="20"/>
        <w:rPr>
          <w:rFonts w:ascii="Times New Roman" w:hAnsi="Times New Roman" w:cs="Times New Roman"/>
          <w:b/>
          <w:sz w:val="24"/>
          <w:szCs w:val="24"/>
        </w:rPr>
      </w:pPr>
      <w:bookmarkStart w:id="4" w:name="bookmark5"/>
      <w:r w:rsidRPr="00661D01">
        <w:rPr>
          <w:rFonts w:ascii="Times New Roman" w:hAnsi="Times New Roman" w:cs="Times New Roman"/>
          <w:b/>
          <w:sz w:val="24"/>
          <w:szCs w:val="24"/>
        </w:rPr>
        <w:t>Revisorer</w:t>
      </w:r>
      <w:bookmarkEnd w:id="4"/>
    </w:p>
    <w:p w:rsidR="009A2561" w:rsidRPr="00661D01" w:rsidRDefault="009A2561" w:rsidP="009A2561">
      <w:pPr>
        <w:pStyle w:val="Brdtext80"/>
        <w:shd w:val="clear" w:color="auto" w:fill="auto"/>
        <w:spacing w:before="0" w:after="248" w:line="180" w:lineRule="exact"/>
        <w:ind w:left="20"/>
        <w:rPr>
          <w:rFonts w:ascii="Times New Roman" w:hAnsi="Times New Roman" w:cs="Times New Roman"/>
          <w:sz w:val="24"/>
          <w:szCs w:val="24"/>
        </w:rPr>
      </w:pPr>
      <w:r w:rsidRPr="00661D01">
        <w:rPr>
          <w:rFonts w:ascii="Times New Roman" w:hAnsi="Times New Roman" w:cs="Times New Roman"/>
          <w:sz w:val="24"/>
          <w:szCs w:val="24"/>
        </w:rPr>
        <w:t>§ 16</w:t>
      </w:r>
    </w:p>
    <w:p w:rsidR="009A2561" w:rsidRPr="00661D01" w:rsidRDefault="009A2561" w:rsidP="002B5E26">
      <w:pPr>
        <w:pStyle w:val="Brdtext1"/>
        <w:shd w:val="clear" w:color="auto" w:fill="auto"/>
        <w:spacing w:after="240"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Föreningen skall ha minst en och högst tre ordinarie revisorer med ingen eller högst två revisorssuppleanter. Minst en revisor skall vara godkänd revisor.</w:t>
      </w:r>
    </w:p>
    <w:p w:rsidR="009A2561" w:rsidRPr="00661D01" w:rsidRDefault="009A2561" w:rsidP="002B5E26">
      <w:pPr>
        <w:pStyle w:val="Brdtext1"/>
        <w:shd w:val="clear" w:color="auto" w:fill="auto"/>
        <w:spacing w:after="240"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Revisor och i förekommande revisorssuppleant väljs för tiden från ordinarie föreningsstämma intill dess nästa ordinarie föreningsstämma hållits.</w:t>
      </w:r>
    </w:p>
    <w:p w:rsidR="009A2561" w:rsidRPr="00661D01" w:rsidRDefault="009A2561" w:rsidP="009A2561">
      <w:pPr>
        <w:pStyle w:val="Brdtext1"/>
        <w:shd w:val="clear" w:color="auto" w:fill="auto"/>
        <w:spacing w:after="246" w:line="190" w:lineRule="exact"/>
        <w:ind w:left="20"/>
        <w:jc w:val="left"/>
        <w:rPr>
          <w:rFonts w:ascii="Times New Roman" w:hAnsi="Times New Roman" w:cs="Times New Roman"/>
          <w:sz w:val="24"/>
          <w:szCs w:val="24"/>
        </w:rPr>
      </w:pPr>
      <w:r w:rsidRPr="00661D01">
        <w:rPr>
          <w:rFonts w:ascii="Times New Roman" w:hAnsi="Times New Roman" w:cs="Times New Roman"/>
          <w:sz w:val="24"/>
          <w:szCs w:val="24"/>
        </w:rPr>
        <w:t>§ 17</w:t>
      </w:r>
    </w:p>
    <w:p w:rsidR="009A2561" w:rsidRPr="00661D01" w:rsidRDefault="009A2561" w:rsidP="009A2561">
      <w:pPr>
        <w:pStyle w:val="Brdtext1"/>
        <w:shd w:val="clear" w:color="auto" w:fill="auto"/>
        <w:spacing w:after="240"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Revisorerna skall bedriva sitt arbete så att revisionen är avslutad och revisionsberättelsen avgiven senast före maj månads utgång. Styrelsen skall avge skriftlig förklaring till ordinarie föreningsstämma över av revisorerna gjorda anmärkningar.</w:t>
      </w:r>
    </w:p>
    <w:p w:rsidR="009A2561" w:rsidRPr="00661D01" w:rsidRDefault="009A2561" w:rsidP="009A2561">
      <w:pPr>
        <w:pStyle w:val="Brdtext1"/>
        <w:shd w:val="clear" w:color="auto" w:fill="auto"/>
        <w:spacing w:line="306" w:lineRule="exact"/>
        <w:ind w:left="20" w:right="320"/>
        <w:rPr>
          <w:rFonts w:ascii="Times New Roman" w:hAnsi="Times New Roman" w:cs="Times New Roman"/>
          <w:sz w:val="24"/>
          <w:szCs w:val="24"/>
        </w:rPr>
      </w:pPr>
      <w:r w:rsidRPr="00661D01">
        <w:rPr>
          <w:rFonts w:ascii="Times New Roman" w:hAnsi="Times New Roman" w:cs="Times New Roman"/>
          <w:sz w:val="24"/>
          <w:szCs w:val="24"/>
        </w:rPr>
        <w:t>Styrelsens redovisningshandlingar, revisionsberättelsen och styrelsens förklaring över av revisorerna gjorda anmärkningar skall hållas tillgängliga för medlemmarna minst en vecka före den föreningsstämma, på vilken de skall förekomma till behandling,</w:t>
      </w:r>
    </w:p>
    <w:p w:rsidR="009A2561" w:rsidRPr="00661D01" w:rsidRDefault="009A2561" w:rsidP="009A2561">
      <w:pPr>
        <w:pStyle w:val="Rubrik40"/>
        <w:shd w:val="clear" w:color="auto" w:fill="auto"/>
        <w:spacing w:before="0" w:after="0" w:line="608" w:lineRule="exact"/>
        <w:ind w:left="20"/>
        <w:rPr>
          <w:rFonts w:ascii="Times New Roman" w:hAnsi="Times New Roman" w:cs="Times New Roman"/>
          <w:b/>
          <w:sz w:val="24"/>
          <w:szCs w:val="24"/>
        </w:rPr>
      </w:pPr>
      <w:bookmarkStart w:id="5" w:name="bookmark6"/>
      <w:r w:rsidRPr="00661D01">
        <w:rPr>
          <w:rFonts w:ascii="Times New Roman" w:hAnsi="Times New Roman" w:cs="Times New Roman"/>
          <w:b/>
          <w:sz w:val="24"/>
          <w:szCs w:val="24"/>
        </w:rPr>
        <w:t>Föreningsstämma</w:t>
      </w:r>
      <w:bookmarkEnd w:id="5"/>
    </w:p>
    <w:p w:rsidR="009A2561" w:rsidRPr="00661D01" w:rsidRDefault="009A2561" w:rsidP="009A2561">
      <w:pPr>
        <w:pStyle w:val="Brdtext90"/>
        <w:shd w:val="clear" w:color="auto" w:fill="auto"/>
        <w:ind w:left="20"/>
        <w:rPr>
          <w:rFonts w:ascii="Times New Roman" w:hAnsi="Times New Roman" w:cs="Times New Roman"/>
          <w:sz w:val="24"/>
          <w:szCs w:val="24"/>
        </w:rPr>
      </w:pPr>
      <w:r w:rsidRPr="00661D01">
        <w:rPr>
          <w:rFonts w:ascii="Times New Roman" w:hAnsi="Times New Roman" w:cs="Times New Roman"/>
          <w:sz w:val="24"/>
          <w:szCs w:val="24"/>
        </w:rPr>
        <w:t>§ 18</w:t>
      </w:r>
    </w:p>
    <w:p w:rsidR="009A2561" w:rsidRPr="00661D01" w:rsidRDefault="009A2561" w:rsidP="009A2561">
      <w:pPr>
        <w:pStyle w:val="Brdtext1"/>
        <w:shd w:val="clear" w:color="auto" w:fill="auto"/>
        <w:spacing w:line="608" w:lineRule="exact"/>
        <w:ind w:left="20"/>
        <w:jc w:val="left"/>
        <w:rPr>
          <w:rFonts w:ascii="Times New Roman" w:hAnsi="Times New Roman" w:cs="Times New Roman"/>
          <w:sz w:val="24"/>
          <w:szCs w:val="24"/>
        </w:rPr>
      </w:pPr>
      <w:r w:rsidRPr="00661D01">
        <w:rPr>
          <w:rFonts w:ascii="Times New Roman" w:hAnsi="Times New Roman" w:cs="Times New Roman"/>
          <w:sz w:val="24"/>
          <w:szCs w:val="24"/>
        </w:rPr>
        <w:t>Ordinarie föreningsstämma hålls årligen före juni månads utgång.</w:t>
      </w:r>
    </w:p>
    <w:p w:rsidR="009A2561" w:rsidRPr="00661D01" w:rsidRDefault="009A2561" w:rsidP="009A2561">
      <w:pPr>
        <w:pStyle w:val="Brdtext1"/>
        <w:shd w:val="clear" w:color="auto" w:fill="auto"/>
        <w:spacing w:line="608" w:lineRule="exact"/>
        <w:ind w:left="20"/>
        <w:jc w:val="left"/>
        <w:rPr>
          <w:rFonts w:ascii="Times New Roman" w:hAnsi="Times New Roman" w:cs="Times New Roman"/>
          <w:sz w:val="24"/>
          <w:szCs w:val="24"/>
        </w:rPr>
      </w:pPr>
      <w:r w:rsidRPr="00661D01">
        <w:rPr>
          <w:rFonts w:ascii="Times New Roman" w:hAnsi="Times New Roman" w:cs="Times New Roman"/>
          <w:sz w:val="24"/>
          <w:szCs w:val="24"/>
        </w:rPr>
        <w:t>§ 19</w:t>
      </w:r>
    </w:p>
    <w:p w:rsidR="009A2561" w:rsidRPr="00661D01" w:rsidRDefault="009A2561" w:rsidP="009A2561">
      <w:pPr>
        <w:pStyle w:val="Brdtext1"/>
        <w:shd w:val="clear" w:color="auto" w:fill="auto"/>
        <w:spacing w:line="302" w:lineRule="exact"/>
        <w:ind w:left="20" w:right="320"/>
        <w:rPr>
          <w:rFonts w:ascii="Times New Roman" w:hAnsi="Times New Roman" w:cs="Times New Roman"/>
          <w:sz w:val="24"/>
          <w:szCs w:val="24"/>
        </w:rPr>
      </w:pPr>
    </w:p>
    <w:p w:rsidR="009A2561" w:rsidRPr="00661D01" w:rsidRDefault="009A2561" w:rsidP="009A2561">
      <w:pPr>
        <w:pStyle w:val="Brdtext1"/>
        <w:shd w:val="clear" w:color="auto" w:fill="auto"/>
        <w:spacing w:line="302" w:lineRule="exact"/>
        <w:ind w:left="20" w:right="320"/>
        <w:rPr>
          <w:rFonts w:ascii="Times New Roman" w:hAnsi="Times New Roman" w:cs="Times New Roman"/>
          <w:sz w:val="24"/>
          <w:szCs w:val="24"/>
        </w:rPr>
      </w:pPr>
      <w:r w:rsidRPr="00661D01">
        <w:rPr>
          <w:rFonts w:ascii="Times New Roman" w:hAnsi="Times New Roman" w:cs="Times New Roman"/>
          <w:sz w:val="24"/>
          <w:szCs w:val="24"/>
        </w:rPr>
        <w:t>Medlem som önskar visst ärende behandlat på ordinarie föreningsstämma skall skriftligen anmäla ärendet till styrelsen senast före mars månads utgång för att ärendet skall kunna anges i kallelsen.</w:t>
      </w:r>
    </w:p>
    <w:p w:rsidR="009A2561" w:rsidRPr="00661D01" w:rsidRDefault="009A2561">
      <w:pPr>
        <w:rPr>
          <w:rFonts w:ascii="Times New Roman" w:hAnsi="Times New Roman" w:cs="Times New Roman"/>
          <w:sz w:val="24"/>
          <w:szCs w:val="24"/>
        </w:rPr>
      </w:pPr>
    </w:p>
    <w:p w:rsidR="002B5E26" w:rsidRDefault="002B5E26">
      <w:pPr>
        <w:rPr>
          <w:rFonts w:ascii="Times New Roman" w:eastAsia="Lucida Sans Unicode" w:hAnsi="Times New Roman" w:cs="Times New Roman"/>
          <w:spacing w:val="-2"/>
          <w:sz w:val="24"/>
          <w:szCs w:val="24"/>
        </w:rPr>
      </w:pPr>
      <w:r>
        <w:rPr>
          <w:rFonts w:ascii="Times New Roman" w:hAnsi="Times New Roman" w:cs="Times New Roman"/>
          <w:sz w:val="24"/>
          <w:szCs w:val="24"/>
        </w:rPr>
        <w:br w:type="page"/>
      </w:r>
    </w:p>
    <w:p w:rsidR="009A2561" w:rsidRPr="00661D01" w:rsidRDefault="009A2561" w:rsidP="009A2561">
      <w:pPr>
        <w:pStyle w:val="Brdtext1"/>
        <w:shd w:val="clear" w:color="auto" w:fill="auto"/>
        <w:spacing w:line="608" w:lineRule="exact"/>
        <w:ind w:left="20"/>
        <w:jc w:val="left"/>
        <w:rPr>
          <w:rFonts w:ascii="Times New Roman" w:hAnsi="Times New Roman" w:cs="Times New Roman"/>
          <w:sz w:val="24"/>
          <w:szCs w:val="24"/>
        </w:rPr>
      </w:pPr>
      <w:r w:rsidRPr="00661D01">
        <w:rPr>
          <w:rFonts w:ascii="Times New Roman" w:hAnsi="Times New Roman" w:cs="Times New Roman"/>
          <w:sz w:val="24"/>
          <w:szCs w:val="24"/>
        </w:rPr>
        <w:lastRenderedPageBreak/>
        <w:t>§ 20</w:t>
      </w:r>
    </w:p>
    <w:p w:rsidR="009A2561" w:rsidRPr="00661D01" w:rsidRDefault="009A2561" w:rsidP="009A2561">
      <w:pPr>
        <w:pStyle w:val="Brdtext1"/>
        <w:shd w:val="clear" w:color="auto" w:fill="auto"/>
        <w:spacing w:line="306" w:lineRule="exact"/>
        <w:ind w:left="20"/>
        <w:jc w:val="left"/>
        <w:rPr>
          <w:rFonts w:ascii="Times New Roman" w:hAnsi="Times New Roman" w:cs="Times New Roman"/>
          <w:sz w:val="24"/>
          <w:szCs w:val="24"/>
        </w:rPr>
      </w:pPr>
    </w:p>
    <w:p w:rsidR="009A2561" w:rsidRPr="00661D01" w:rsidRDefault="009A2561" w:rsidP="009A2561">
      <w:pPr>
        <w:pStyle w:val="Brdtext1"/>
        <w:shd w:val="clear" w:color="auto" w:fill="auto"/>
        <w:spacing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På ordinarie föreningsstämma skall förekomma:</w:t>
      </w:r>
    </w:p>
    <w:p w:rsidR="009A2561" w:rsidRPr="00661D01" w:rsidRDefault="009A2561" w:rsidP="009A2561">
      <w:pPr>
        <w:pStyle w:val="Brdtext1"/>
        <w:numPr>
          <w:ilvl w:val="0"/>
          <w:numId w:val="1"/>
        </w:numPr>
        <w:shd w:val="clear" w:color="auto" w:fill="auto"/>
        <w:tabs>
          <w:tab w:val="left" w:pos="358"/>
        </w:tabs>
        <w:spacing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Stämmans öppnande,</w:t>
      </w:r>
    </w:p>
    <w:p w:rsidR="009A2561" w:rsidRPr="00661D01" w:rsidRDefault="009A2561" w:rsidP="009A2561">
      <w:pPr>
        <w:pStyle w:val="Brdtext1"/>
        <w:numPr>
          <w:ilvl w:val="0"/>
          <w:numId w:val="1"/>
        </w:numPr>
        <w:shd w:val="clear" w:color="auto" w:fill="auto"/>
        <w:tabs>
          <w:tab w:val="left" w:pos="373"/>
        </w:tabs>
        <w:spacing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Godkännande av dagordning.</w:t>
      </w:r>
    </w:p>
    <w:p w:rsidR="009A2561" w:rsidRPr="00661D01" w:rsidRDefault="009A2561" w:rsidP="009A2561">
      <w:pPr>
        <w:pStyle w:val="Brdtext1"/>
        <w:numPr>
          <w:ilvl w:val="0"/>
          <w:numId w:val="1"/>
        </w:numPr>
        <w:shd w:val="clear" w:color="auto" w:fill="auto"/>
        <w:tabs>
          <w:tab w:val="left" w:pos="366"/>
        </w:tabs>
        <w:spacing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Val av ordförande vid stämman.</w:t>
      </w:r>
    </w:p>
    <w:p w:rsidR="009A2561" w:rsidRPr="00661D01" w:rsidRDefault="009A2561" w:rsidP="009A2561">
      <w:pPr>
        <w:pStyle w:val="Brdtext1"/>
        <w:numPr>
          <w:ilvl w:val="0"/>
          <w:numId w:val="1"/>
        </w:numPr>
        <w:shd w:val="clear" w:color="auto" w:fill="auto"/>
        <w:tabs>
          <w:tab w:val="left" w:pos="373"/>
        </w:tabs>
        <w:spacing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Anmälan av ordförandens val av protokollförare.</w:t>
      </w:r>
    </w:p>
    <w:p w:rsidR="009A2561" w:rsidRPr="00661D01" w:rsidRDefault="009A2561" w:rsidP="009A2561">
      <w:pPr>
        <w:pStyle w:val="Brdtext1"/>
        <w:numPr>
          <w:ilvl w:val="0"/>
          <w:numId w:val="1"/>
        </w:numPr>
        <w:shd w:val="clear" w:color="auto" w:fill="auto"/>
        <w:tabs>
          <w:tab w:val="left" w:pos="358"/>
        </w:tabs>
        <w:spacing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Val av justeringsman tillika rösträknare som jämte ordföranden skall justera protokollet.</w:t>
      </w:r>
    </w:p>
    <w:p w:rsidR="009A2561" w:rsidRPr="00661D01" w:rsidRDefault="009A2561" w:rsidP="009A2561">
      <w:pPr>
        <w:pStyle w:val="Brdtext1"/>
        <w:numPr>
          <w:ilvl w:val="0"/>
          <w:numId w:val="1"/>
        </w:numPr>
        <w:shd w:val="clear" w:color="auto" w:fill="auto"/>
        <w:tabs>
          <w:tab w:val="left" w:pos="380"/>
        </w:tabs>
        <w:spacing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Fråga om stämman blivit i behörig ordning utlyst.</w:t>
      </w:r>
    </w:p>
    <w:p w:rsidR="009A2561" w:rsidRPr="00661D01" w:rsidRDefault="009A2561" w:rsidP="009A2561">
      <w:pPr>
        <w:pStyle w:val="Brdtext1"/>
        <w:numPr>
          <w:ilvl w:val="0"/>
          <w:numId w:val="1"/>
        </w:numPr>
        <w:shd w:val="clear" w:color="auto" w:fill="auto"/>
        <w:tabs>
          <w:tab w:val="left" w:pos="380"/>
        </w:tabs>
        <w:spacing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Fastställande av röstlängd.</w:t>
      </w:r>
    </w:p>
    <w:p w:rsidR="009A2561" w:rsidRPr="00661D01" w:rsidRDefault="009A2561" w:rsidP="009A2561">
      <w:pPr>
        <w:pStyle w:val="Brdtext1"/>
        <w:numPr>
          <w:ilvl w:val="0"/>
          <w:numId w:val="1"/>
        </w:numPr>
        <w:shd w:val="clear" w:color="auto" w:fill="auto"/>
        <w:tabs>
          <w:tab w:val="left" w:pos="366"/>
        </w:tabs>
        <w:spacing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Styrelsens årsredovisning.</w:t>
      </w:r>
    </w:p>
    <w:p w:rsidR="009A2561" w:rsidRPr="00661D01" w:rsidRDefault="009A2561" w:rsidP="009A2561">
      <w:pPr>
        <w:pStyle w:val="Brdtext1"/>
        <w:numPr>
          <w:ilvl w:val="0"/>
          <w:numId w:val="1"/>
        </w:numPr>
        <w:shd w:val="clear" w:color="auto" w:fill="auto"/>
        <w:tabs>
          <w:tab w:val="left" w:pos="387"/>
        </w:tabs>
        <w:spacing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Revisorernas berättelse.</w:t>
      </w:r>
    </w:p>
    <w:p w:rsidR="009A2561" w:rsidRPr="00661D01" w:rsidRDefault="009A2561" w:rsidP="009A2561">
      <w:pPr>
        <w:pStyle w:val="Brdtext1"/>
        <w:numPr>
          <w:ilvl w:val="0"/>
          <w:numId w:val="1"/>
        </w:numPr>
        <w:shd w:val="clear" w:color="auto" w:fill="auto"/>
        <w:tabs>
          <w:tab w:val="left" w:pos="373"/>
        </w:tabs>
        <w:spacing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Fastställande av resultat- och balansräkning.</w:t>
      </w:r>
    </w:p>
    <w:p w:rsidR="009A2561" w:rsidRPr="00661D01" w:rsidRDefault="009A2561" w:rsidP="009A2561">
      <w:pPr>
        <w:pStyle w:val="Brdtext1"/>
        <w:numPr>
          <w:ilvl w:val="0"/>
          <w:numId w:val="1"/>
        </w:numPr>
        <w:shd w:val="clear" w:color="auto" w:fill="auto"/>
        <w:tabs>
          <w:tab w:val="left" w:pos="373"/>
        </w:tabs>
        <w:spacing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Beslut om resultatdisposition.</w:t>
      </w:r>
    </w:p>
    <w:p w:rsidR="009A2561" w:rsidRPr="00661D01" w:rsidRDefault="009A2561" w:rsidP="009A2561">
      <w:pPr>
        <w:pStyle w:val="Brdtext1"/>
        <w:numPr>
          <w:ilvl w:val="0"/>
          <w:numId w:val="1"/>
        </w:numPr>
        <w:shd w:val="clear" w:color="auto" w:fill="auto"/>
        <w:tabs>
          <w:tab w:val="left" w:pos="373"/>
        </w:tabs>
        <w:spacing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Fråga om ansvarsfrihet för styrelseledamöterna.</w:t>
      </w:r>
    </w:p>
    <w:p w:rsidR="009A2561" w:rsidRPr="00661D01" w:rsidRDefault="009A2561" w:rsidP="009A2561">
      <w:pPr>
        <w:pStyle w:val="Brdtext1"/>
        <w:numPr>
          <w:ilvl w:val="0"/>
          <w:numId w:val="1"/>
        </w:numPr>
        <w:shd w:val="clear" w:color="auto" w:fill="auto"/>
        <w:tabs>
          <w:tab w:val="left" w:pos="358"/>
        </w:tabs>
        <w:spacing w:line="306" w:lineRule="exact"/>
        <w:ind w:left="20"/>
        <w:jc w:val="left"/>
        <w:rPr>
          <w:rFonts w:ascii="Times New Roman" w:hAnsi="Times New Roman" w:cs="Times New Roman"/>
          <w:sz w:val="24"/>
          <w:szCs w:val="24"/>
        </w:rPr>
      </w:pPr>
      <w:r w:rsidRPr="00661D01">
        <w:rPr>
          <w:rFonts w:ascii="Times New Roman" w:hAnsi="Times New Roman" w:cs="Times New Roman"/>
          <w:sz w:val="24"/>
          <w:szCs w:val="24"/>
        </w:rPr>
        <w:t>Arvode åt styrelsen och revisorer.</w:t>
      </w:r>
    </w:p>
    <w:p w:rsidR="0026507F" w:rsidRPr="00661D01" w:rsidRDefault="009A2561" w:rsidP="0026507F">
      <w:pPr>
        <w:pStyle w:val="Brdtext1"/>
        <w:numPr>
          <w:ilvl w:val="0"/>
          <w:numId w:val="1"/>
        </w:numPr>
        <w:shd w:val="clear" w:color="auto" w:fill="auto"/>
        <w:tabs>
          <w:tab w:val="left" w:pos="358"/>
        </w:tabs>
        <w:spacing w:line="306" w:lineRule="exact"/>
        <w:ind w:left="20" w:right="340"/>
        <w:jc w:val="left"/>
        <w:rPr>
          <w:rFonts w:ascii="Times New Roman" w:hAnsi="Times New Roman" w:cs="Times New Roman"/>
          <w:sz w:val="24"/>
          <w:szCs w:val="24"/>
        </w:rPr>
      </w:pPr>
      <w:r w:rsidRPr="00661D01">
        <w:rPr>
          <w:rFonts w:ascii="Times New Roman" w:hAnsi="Times New Roman" w:cs="Times New Roman"/>
          <w:sz w:val="24"/>
          <w:szCs w:val="24"/>
        </w:rPr>
        <w:t>Val av styrelseledamöter och suppleanter.</w:t>
      </w:r>
    </w:p>
    <w:p w:rsidR="0026507F" w:rsidRPr="00661D01" w:rsidRDefault="0026507F" w:rsidP="0026507F">
      <w:pPr>
        <w:pStyle w:val="Brdtext1"/>
        <w:numPr>
          <w:ilvl w:val="0"/>
          <w:numId w:val="1"/>
        </w:numPr>
        <w:shd w:val="clear" w:color="auto" w:fill="auto"/>
        <w:tabs>
          <w:tab w:val="left" w:pos="358"/>
        </w:tabs>
        <w:spacing w:line="306" w:lineRule="exact"/>
        <w:ind w:left="20" w:right="340"/>
        <w:jc w:val="left"/>
        <w:rPr>
          <w:rFonts w:ascii="Times New Roman" w:hAnsi="Times New Roman" w:cs="Times New Roman"/>
          <w:sz w:val="24"/>
          <w:szCs w:val="24"/>
        </w:rPr>
      </w:pPr>
      <w:r w:rsidRPr="00661D01">
        <w:rPr>
          <w:rFonts w:ascii="Times New Roman" w:hAnsi="Times New Roman" w:cs="Times New Roman"/>
          <w:sz w:val="24"/>
          <w:szCs w:val="24"/>
        </w:rPr>
        <w:t>Val revisorer och suppleanter.</w:t>
      </w:r>
    </w:p>
    <w:p w:rsidR="0026507F" w:rsidRPr="00661D01" w:rsidRDefault="0026507F" w:rsidP="0026507F">
      <w:pPr>
        <w:pStyle w:val="Brdtext1"/>
        <w:numPr>
          <w:ilvl w:val="0"/>
          <w:numId w:val="1"/>
        </w:numPr>
        <w:shd w:val="clear" w:color="auto" w:fill="auto"/>
        <w:tabs>
          <w:tab w:val="left" w:pos="358"/>
        </w:tabs>
        <w:spacing w:line="306" w:lineRule="exact"/>
        <w:ind w:left="20" w:right="340"/>
        <w:jc w:val="left"/>
        <w:rPr>
          <w:rFonts w:ascii="Times New Roman" w:hAnsi="Times New Roman" w:cs="Times New Roman"/>
          <w:sz w:val="24"/>
          <w:szCs w:val="24"/>
        </w:rPr>
      </w:pPr>
      <w:r w:rsidRPr="00661D01">
        <w:rPr>
          <w:rFonts w:ascii="Times New Roman" w:hAnsi="Times New Roman" w:cs="Times New Roman"/>
          <w:sz w:val="24"/>
          <w:szCs w:val="24"/>
        </w:rPr>
        <w:t>Val av valberedning.</w:t>
      </w:r>
    </w:p>
    <w:p w:rsidR="0026507F" w:rsidRPr="00661D01" w:rsidRDefault="0026507F" w:rsidP="0026507F">
      <w:pPr>
        <w:pStyle w:val="Brdtext1"/>
        <w:numPr>
          <w:ilvl w:val="0"/>
          <w:numId w:val="1"/>
        </w:numPr>
        <w:shd w:val="clear" w:color="auto" w:fill="auto"/>
        <w:tabs>
          <w:tab w:val="left" w:pos="358"/>
        </w:tabs>
        <w:spacing w:line="306" w:lineRule="exact"/>
        <w:ind w:left="20" w:right="340"/>
        <w:jc w:val="left"/>
        <w:rPr>
          <w:rFonts w:ascii="Times New Roman" w:hAnsi="Times New Roman" w:cs="Times New Roman"/>
          <w:sz w:val="24"/>
          <w:szCs w:val="24"/>
        </w:rPr>
      </w:pPr>
      <w:r w:rsidRPr="00661D01">
        <w:rPr>
          <w:rFonts w:ascii="Times New Roman" w:hAnsi="Times New Roman" w:cs="Times New Roman"/>
          <w:sz w:val="24"/>
          <w:szCs w:val="24"/>
        </w:rPr>
        <w:t xml:space="preserve">Val av till stämman hänskjutna frågor samt ärenden enligt § 19. </w:t>
      </w:r>
    </w:p>
    <w:p w:rsidR="0026507F" w:rsidRPr="00661D01" w:rsidRDefault="0026507F" w:rsidP="0026507F">
      <w:pPr>
        <w:pStyle w:val="Brdtext1"/>
        <w:numPr>
          <w:ilvl w:val="0"/>
          <w:numId w:val="1"/>
        </w:numPr>
        <w:shd w:val="clear" w:color="auto" w:fill="auto"/>
        <w:tabs>
          <w:tab w:val="left" w:pos="358"/>
        </w:tabs>
        <w:spacing w:line="306" w:lineRule="exact"/>
        <w:ind w:left="20" w:right="340"/>
        <w:jc w:val="left"/>
        <w:rPr>
          <w:rFonts w:ascii="Times New Roman" w:hAnsi="Times New Roman" w:cs="Times New Roman"/>
          <w:sz w:val="24"/>
          <w:szCs w:val="24"/>
        </w:rPr>
      </w:pPr>
      <w:r w:rsidRPr="00661D01">
        <w:rPr>
          <w:rFonts w:ascii="Times New Roman" w:hAnsi="Times New Roman" w:cs="Times New Roman"/>
          <w:sz w:val="24"/>
          <w:szCs w:val="24"/>
        </w:rPr>
        <w:t>Stämmans avslutande</w:t>
      </w:r>
    </w:p>
    <w:p w:rsidR="009A2561" w:rsidRPr="00661D01" w:rsidRDefault="009A2561">
      <w:pPr>
        <w:rPr>
          <w:rFonts w:ascii="Times New Roman" w:hAnsi="Times New Roman" w:cs="Times New Roman"/>
          <w:sz w:val="24"/>
          <w:szCs w:val="24"/>
        </w:rPr>
      </w:pPr>
    </w:p>
    <w:p w:rsidR="009A2561" w:rsidRPr="00661D01" w:rsidRDefault="0026507F">
      <w:pPr>
        <w:rPr>
          <w:rFonts w:ascii="Times New Roman" w:hAnsi="Times New Roman" w:cs="Times New Roman"/>
          <w:sz w:val="24"/>
          <w:szCs w:val="24"/>
        </w:rPr>
      </w:pPr>
      <w:r w:rsidRPr="00661D01">
        <w:rPr>
          <w:rFonts w:ascii="Times New Roman" w:hAnsi="Times New Roman" w:cs="Times New Roman"/>
          <w:sz w:val="24"/>
          <w:szCs w:val="24"/>
        </w:rPr>
        <w:t>§ 21</w:t>
      </w:r>
    </w:p>
    <w:p w:rsidR="002B5E26" w:rsidRDefault="002B5E26" w:rsidP="009A2561">
      <w:pPr>
        <w:pStyle w:val="Brdtext1"/>
        <w:shd w:val="clear" w:color="auto" w:fill="auto"/>
        <w:spacing w:line="306" w:lineRule="exact"/>
        <w:ind w:left="20" w:right="340"/>
        <w:jc w:val="left"/>
        <w:rPr>
          <w:rFonts w:ascii="Times New Roman" w:hAnsi="Times New Roman" w:cs="Times New Roman"/>
          <w:sz w:val="24"/>
          <w:szCs w:val="24"/>
        </w:rPr>
      </w:pPr>
    </w:p>
    <w:p w:rsidR="009A2561" w:rsidRPr="00661D01" w:rsidRDefault="009A2561" w:rsidP="009A2561">
      <w:pPr>
        <w:pStyle w:val="Brdtext1"/>
        <w:shd w:val="clear" w:color="auto" w:fill="auto"/>
        <w:spacing w:line="306" w:lineRule="exact"/>
        <w:ind w:left="20" w:right="340"/>
        <w:jc w:val="left"/>
        <w:rPr>
          <w:rFonts w:ascii="Times New Roman" w:hAnsi="Times New Roman" w:cs="Times New Roman"/>
          <w:sz w:val="24"/>
          <w:szCs w:val="24"/>
        </w:rPr>
      </w:pPr>
      <w:r w:rsidRPr="00661D01">
        <w:rPr>
          <w:rFonts w:ascii="Times New Roman" w:hAnsi="Times New Roman" w:cs="Times New Roman"/>
          <w:sz w:val="24"/>
          <w:szCs w:val="24"/>
        </w:rPr>
        <w:t>På extra föreningsstämma skall utöver ärenden enligt § 20 punkt 1 - 7 endast förekomma de ärenden för vilka stämman blivit utlyst och vilka angetts i kallelsen till stämman.</w:t>
      </w:r>
    </w:p>
    <w:p w:rsidR="002B5E26" w:rsidRDefault="002B5E26">
      <w:pPr>
        <w:rPr>
          <w:rFonts w:ascii="Times New Roman" w:hAnsi="Times New Roman" w:cs="Times New Roman"/>
          <w:sz w:val="24"/>
          <w:szCs w:val="24"/>
        </w:rPr>
      </w:pPr>
    </w:p>
    <w:p w:rsidR="009A2561" w:rsidRPr="00661D01" w:rsidRDefault="0026507F">
      <w:pPr>
        <w:rPr>
          <w:rFonts w:ascii="Times New Roman" w:hAnsi="Times New Roman" w:cs="Times New Roman"/>
          <w:sz w:val="24"/>
          <w:szCs w:val="24"/>
        </w:rPr>
      </w:pPr>
      <w:r w:rsidRPr="00661D01">
        <w:rPr>
          <w:rFonts w:ascii="Times New Roman" w:hAnsi="Times New Roman" w:cs="Times New Roman"/>
          <w:sz w:val="24"/>
          <w:szCs w:val="24"/>
        </w:rPr>
        <w:t>§ 22</w:t>
      </w:r>
    </w:p>
    <w:p w:rsidR="0026507F" w:rsidRPr="00661D01" w:rsidRDefault="0026507F">
      <w:pPr>
        <w:rPr>
          <w:rFonts w:ascii="Times New Roman" w:hAnsi="Times New Roman" w:cs="Times New Roman"/>
          <w:sz w:val="24"/>
          <w:szCs w:val="24"/>
        </w:rPr>
      </w:pPr>
    </w:p>
    <w:p w:rsidR="009A2561" w:rsidRPr="00661D01" w:rsidRDefault="009A2561" w:rsidP="009A2561">
      <w:pPr>
        <w:pStyle w:val="Brdtext1"/>
        <w:shd w:val="clear" w:color="auto" w:fill="auto"/>
        <w:spacing w:after="237" w:line="306" w:lineRule="exact"/>
        <w:ind w:left="20" w:right="340"/>
        <w:jc w:val="left"/>
        <w:rPr>
          <w:rFonts w:ascii="Times New Roman" w:hAnsi="Times New Roman" w:cs="Times New Roman"/>
          <w:sz w:val="24"/>
          <w:szCs w:val="24"/>
        </w:rPr>
      </w:pPr>
      <w:r w:rsidRPr="00661D01">
        <w:rPr>
          <w:rFonts w:ascii="Times New Roman" w:hAnsi="Times New Roman" w:cs="Times New Roman"/>
          <w:sz w:val="24"/>
          <w:szCs w:val="24"/>
        </w:rPr>
        <w:t>Kallelse till föreningsstämma skall innehålla uppgift om förekommande ärenden och utfärdas genom personlig kallelse till samtliga medlemmar genom utdelning eller utsändning med post senast två veckor före ordinarie och en vecka före extra föreningsstämma, dock tidigast fyra veckor för stämman.</w:t>
      </w:r>
    </w:p>
    <w:p w:rsidR="009A2561" w:rsidRPr="00661D01" w:rsidRDefault="009A2561" w:rsidP="009A2561">
      <w:pPr>
        <w:pStyle w:val="Brdtext1"/>
        <w:shd w:val="clear" w:color="auto" w:fill="auto"/>
        <w:spacing w:line="310" w:lineRule="exact"/>
        <w:ind w:left="20" w:right="340"/>
        <w:jc w:val="left"/>
        <w:rPr>
          <w:rFonts w:ascii="Times New Roman" w:hAnsi="Times New Roman" w:cs="Times New Roman"/>
          <w:sz w:val="24"/>
          <w:szCs w:val="24"/>
        </w:rPr>
      </w:pPr>
      <w:r w:rsidRPr="00661D01">
        <w:rPr>
          <w:rFonts w:ascii="Times New Roman" w:hAnsi="Times New Roman" w:cs="Times New Roman"/>
          <w:sz w:val="24"/>
          <w:szCs w:val="24"/>
        </w:rPr>
        <w:t>Andra meddelanden till medlemmarna delges genom anslag på lämplig plats inom föreningens fastighet eller genom brev.</w:t>
      </w:r>
    </w:p>
    <w:p w:rsidR="009A2561" w:rsidRPr="00661D01" w:rsidRDefault="009A2561">
      <w:pPr>
        <w:rPr>
          <w:rFonts w:ascii="Times New Roman" w:hAnsi="Times New Roman" w:cs="Times New Roman"/>
          <w:sz w:val="24"/>
          <w:szCs w:val="24"/>
        </w:rPr>
      </w:pPr>
    </w:p>
    <w:p w:rsidR="0026507F" w:rsidRPr="00661D01" w:rsidRDefault="0026507F">
      <w:pPr>
        <w:rPr>
          <w:rFonts w:ascii="Times New Roman" w:hAnsi="Times New Roman" w:cs="Times New Roman"/>
          <w:sz w:val="24"/>
          <w:szCs w:val="24"/>
        </w:rPr>
      </w:pPr>
      <w:r w:rsidRPr="00661D01">
        <w:rPr>
          <w:rFonts w:ascii="Times New Roman" w:hAnsi="Times New Roman" w:cs="Times New Roman"/>
          <w:sz w:val="24"/>
          <w:szCs w:val="24"/>
        </w:rPr>
        <w:t>§ 23</w:t>
      </w:r>
    </w:p>
    <w:p w:rsidR="0026507F" w:rsidRPr="00661D01" w:rsidRDefault="0026507F">
      <w:pPr>
        <w:rPr>
          <w:rFonts w:ascii="Times New Roman" w:hAnsi="Times New Roman" w:cs="Times New Roman"/>
          <w:sz w:val="24"/>
          <w:szCs w:val="24"/>
        </w:rPr>
      </w:pPr>
    </w:p>
    <w:p w:rsidR="009A2561" w:rsidRPr="00661D01" w:rsidRDefault="009A2561" w:rsidP="009A2561">
      <w:pPr>
        <w:pStyle w:val="Brdtext1"/>
        <w:shd w:val="clear" w:color="auto" w:fill="auto"/>
        <w:spacing w:after="243" w:line="310" w:lineRule="exact"/>
        <w:ind w:left="20" w:right="340"/>
        <w:jc w:val="left"/>
        <w:rPr>
          <w:rFonts w:ascii="Times New Roman" w:hAnsi="Times New Roman" w:cs="Times New Roman"/>
          <w:sz w:val="24"/>
          <w:szCs w:val="24"/>
        </w:rPr>
      </w:pPr>
      <w:r w:rsidRPr="00661D01">
        <w:rPr>
          <w:rFonts w:ascii="Times New Roman" w:hAnsi="Times New Roman" w:cs="Times New Roman"/>
          <w:sz w:val="24"/>
          <w:szCs w:val="24"/>
        </w:rPr>
        <w:t>Vid föreningsstämma har varje medlem en röst. Innehar flera medlemmar en bostadsrätt</w:t>
      </w:r>
      <w:r w:rsidRPr="00661D01">
        <w:rPr>
          <w:rFonts w:ascii="Times New Roman" w:hAnsi="Times New Roman" w:cs="Times New Roman"/>
          <w:sz w:val="24"/>
          <w:szCs w:val="24"/>
        </w:rPr>
        <w:br/>
        <w:t>gemensamt, har de dock tillsammans endast en röst.</w:t>
      </w:r>
    </w:p>
    <w:p w:rsidR="009A2561" w:rsidRPr="00661D01" w:rsidRDefault="009A2561" w:rsidP="009A2561">
      <w:pPr>
        <w:pStyle w:val="Brdtext1"/>
        <w:shd w:val="clear" w:color="auto" w:fill="auto"/>
        <w:spacing w:after="333" w:line="306" w:lineRule="exact"/>
        <w:ind w:left="20" w:right="340"/>
        <w:jc w:val="left"/>
        <w:rPr>
          <w:rFonts w:ascii="Times New Roman" w:hAnsi="Times New Roman" w:cs="Times New Roman"/>
          <w:sz w:val="24"/>
          <w:szCs w:val="24"/>
        </w:rPr>
      </w:pPr>
      <w:r w:rsidRPr="00661D01">
        <w:rPr>
          <w:rFonts w:ascii="Times New Roman" w:hAnsi="Times New Roman" w:cs="Times New Roman"/>
          <w:sz w:val="24"/>
          <w:szCs w:val="24"/>
        </w:rPr>
        <w:t xml:space="preserve">Medlem får företrädas av ombud som inte är medlem i föreningen. Ombudet skall </w:t>
      </w:r>
      <w:proofErr w:type="gramStart"/>
      <w:r w:rsidRPr="00661D01">
        <w:rPr>
          <w:rFonts w:ascii="Times New Roman" w:hAnsi="Times New Roman" w:cs="Times New Roman"/>
          <w:sz w:val="24"/>
          <w:szCs w:val="24"/>
        </w:rPr>
        <w:t>förete</w:t>
      </w:r>
      <w:proofErr w:type="gramEnd"/>
      <w:r w:rsidRPr="00661D01">
        <w:rPr>
          <w:rFonts w:ascii="Times New Roman" w:hAnsi="Times New Roman" w:cs="Times New Roman"/>
          <w:sz w:val="24"/>
          <w:szCs w:val="24"/>
        </w:rPr>
        <w:br/>
        <w:t>fullmakt i original och får företräda endast en medlem.</w:t>
      </w:r>
    </w:p>
    <w:p w:rsidR="00B479FC" w:rsidRDefault="009A2561" w:rsidP="00B479FC">
      <w:pPr>
        <w:pStyle w:val="Brdtext1"/>
        <w:shd w:val="clear" w:color="auto" w:fill="auto"/>
        <w:spacing w:line="190" w:lineRule="exact"/>
        <w:ind w:left="20"/>
        <w:jc w:val="left"/>
        <w:rPr>
          <w:rFonts w:ascii="Times New Roman" w:hAnsi="Times New Roman" w:cs="Times New Roman"/>
          <w:sz w:val="24"/>
          <w:szCs w:val="24"/>
        </w:rPr>
      </w:pPr>
      <w:r w:rsidRPr="00661D01">
        <w:rPr>
          <w:rFonts w:ascii="Times New Roman" w:hAnsi="Times New Roman" w:cs="Times New Roman"/>
          <w:sz w:val="24"/>
          <w:szCs w:val="24"/>
        </w:rPr>
        <w:t>Endast medlem som fullgjort sina förpliktelser mot föreningen är röstberättigad.</w:t>
      </w:r>
    </w:p>
    <w:p w:rsidR="0026507F" w:rsidRPr="00661D01" w:rsidRDefault="0026507F">
      <w:pPr>
        <w:rPr>
          <w:rFonts w:ascii="Times New Roman" w:hAnsi="Times New Roman" w:cs="Times New Roman"/>
          <w:b/>
          <w:sz w:val="24"/>
          <w:szCs w:val="24"/>
        </w:rPr>
      </w:pPr>
      <w:r w:rsidRPr="00661D01">
        <w:rPr>
          <w:rFonts w:ascii="Times New Roman" w:hAnsi="Times New Roman" w:cs="Times New Roman"/>
          <w:b/>
          <w:sz w:val="24"/>
          <w:szCs w:val="24"/>
        </w:rPr>
        <w:lastRenderedPageBreak/>
        <w:t>Fonder</w:t>
      </w:r>
    </w:p>
    <w:p w:rsidR="0026507F" w:rsidRPr="00661D01" w:rsidRDefault="0026507F">
      <w:pPr>
        <w:rPr>
          <w:rFonts w:ascii="Times New Roman" w:hAnsi="Times New Roman" w:cs="Times New Roman"/>
          <w:sz w:val="24"/>
          <w:szCs w:val="24"/>
        </w:rPr>
      </w:pPr>
    </w:p>
    <w:p w:rsidR="009A2561" w:rsidRPr="00661D01" w:rsidRDefault="0026507F">
      <w:pPr>
        <w:rPr>
          <w:rFonts w:ascii="Times New Roman" w:hAnsi="Times New Roman" w:cs="Times New Roman"/>
          <w:sz w:val="24"/>
          <w:szCs w:val="24"/>
        </w:rPr>
      </w:pPr>
      <w:r w:rsidRPr="00661D01">
        <w:rPr>
          <w:rFonts w:ascii="Times New Roman" w:hAnsi="Times New Roman" w:cs="Times New Roman"/>
          <w:sz w:val="24"/>
          <w:szCs w:val="24"/>
        </w:rPr>
        <w:t>§ 24</w:t>
      </w:r>
    </w:p>
    <w:p w:rsidR="0026507F" w:rsidRPr="00661D01" w:rsidRDefault="0026507F">
      <w:pPr>
        <w:rPr>
          <w:rFonts w:ascii="Times New Roman" w:hAnsi="Times New Roman" w:cs="Times New Roman"/>
          <w:sz w:val="24"/>
          <w:szCs w:val="24"/>
        </w:rPr>
      </w:pPr>
    </w:p>
    <w:p w:rsidR="009A2561" w:rsidRPr="00661D01" w:rsidRDefault="009A2561" w:rsidP="0026507F">
      <w:pPr>
        <w:rPr>
          <w:rFonts w:ascii="Times New Roman" w:hAnsi="Times New Roman" w:cs="Times New Roman"/>
          <w:sz w:val="24"/>
          <w:szCs w:val="24"/>
        </w:rPr>
      </w:pPr>
      <w:r w:rsidRPr="00661D01">
        <w:rPr>
          <w:rFonts w:ascii="Times New Roman" w:hAnsi="Times New Roman" w:cs="Times New Roman"/>
          <w:sz w:val="24"/>
          <w:szCs w:val="24"/>
        </w:rPr>
        <w:t>Inom föreningen skall bildas följande fonder:</w:t>
      </w:r>
    </w:p>
    <w:p w:rsidR="0026507F" w:rsidRPr="00661D01" w:rsidRDefault="0026507F" w:rsidP="0026507F">
      <w:pPr>
        <w:rPr>
          <w:rFonts w:ascii="Times New Roman" w:hAnsi="Times New Roman" w:cs="Times New Roman"/>
          <w:sz w:val="24"/>
          <w:szCs w:val="24"/>
        </w:rPr>
      </w:pPr>
    </w:p>
    <w:p w:rsidR="009A2561" w:rsidRPr="00661D01" w:rsidRDefault="009A2561" w:rsidP="0026507F">
      <w:pPr>
        <w:rPr>
          <w:rFonts w:ascii="Times New Roman" w:hAnsi="Times New Roman" w:cs="Times New Roman"/>
          <w:sz w:val="24"/>
          <w:szCs w:val="24"/>
        </w:rPr>
      </w:pPr>
      <w:proofErr w:type="gramStart"/>
      <w:r w:rsidRPr="00661D01">
        <w:rPr>
          <w:rFonts w:ascii="Times New Roman" w:hAnsi="Times New Roman" w:cs="Times New Roman"/>
          <w:sz w:val="24"/>
          <w:szCs w:val="24"/>
        </w:rPr>
        <w:t>-</w:t>
      </w:r>
      <w:proofErr w:type="gramEnd"/>
      <w:r w:rsidRPr="00661D01">
        <w:rPr>
          <w:rFonts w:ascii="Times New Roman" w:hAnsi="Times New Roman" w:cs="Times New Roman"/>
          <w:sz w:val="24"/>
          <w:szCs w:val="24"/>
        </w:rPr>
        <w:t xml:space="preserve"> Fond</w:t>
      </w:r>
      <w:r w:rsidR="0026507F" w:rsidRPr="00661D01">
        <w:rPr>
          <w:rFonts w:ascii="Times New Roman" w:hAnsi="Times New Roman" w:cs="Times New Roman"/>
          <w:sz w:val="24"/>
          <w:szCs w:val="24"/>
        </w:rPr>
        <w:t xml:space="preserve"> </w:t>
      </w:r>
      <w:r w:rsidRPr="00661D01">
        <w:rPr>
          <w:rFonts w:ascii="Times New Roman" w:hAnsi="Times New Roman" w:cs="Times New Roman"/>
          <w:sz w:val="24"/>
          <w:szCs w:val="24"/>
        </w:rPr>
        <w:t>för yttre underhåll</w:t>
      </w:r>
      <w:r w:rsidRPr="00661D01">
        <w:rPr>
          <w:rFonts w:ascii="Times New Roman" w:hAnsi="Times New Roman" w:cs="Times New Roman"/>
          <w:sz w:val="24"/>
          <w:szCs w:val="24"/>
        </w:rPr>
        <w:br/>
        <w:t>- Dispositionsfond</w:t>
      </w:r>
    </w:p>
    <w:p w:rsidR="0026507F" w:rsidRPr="00661D01" w:rsidRDefault="0026507F" w:rsidP="0026507F">
      <w:pPr>
        <w:rPr>
          <w:rFonts w:ascii="Times New Roman" w:hAnsi="Times New Roman" w:cs="Times New Roman"/>
          <w:sz w:val="24"/>
          <w:szCs w:val="24"/>
        </w:rPr>
      </w:pPr>
    </w:p>
    <w:p w:rsidR="009A2561" w:rsidRPr="00661D01" w:rsidRDefault="009A2561" w:rsidP="0026507F">
      <w:pPr>
        <w:rPr>
          <w:rFonts w:ascii="Times New Roman" w:hAnsi="Times New Roman" w:cs="Times New Roman"/>
          <w:sz w:val="24"/>
          <w:szCs w:val="24"/>
        </w:rPr>
      </w:pPr>
      <w:r w:rsidRPr="00661D01">
        <w:rPr>
          <w:rFonts w:ascii="Times New Roman" w:hAnsi="Times New Roman" w:cs="Times New Roman"/>
          <w:sz w:val="24"/>
          <w:szCs w:val="24"/>
        </w:rPr>
        <w:t>Avsättning till fond för yttre underhåll skall ske årligen med belopp som första året anges i ekonomisk plan och därefter i underhållsplan enligt § 14. Det överskott som kan uppstå på</w:t>
      </w:r>
      <w:r w:rsidRPr="00661D01">
        <w:rPr>
          <w:rFonts w:ascii="Times New Roman" w:hAnsi="Times New Roman" w:cs="Times New Roman"/>
          <w:sz w:val="24"/>
          <w:szCs w:val="24"/>
        </w:rPr>
        <w:br/>
        <w:t>föreningens verksamhet skall avsättas till dispositionsfonden.</w:t>
      </w:r>
    </w:p>
    <w:p w:rsidR="0026507F" w:rsidRPr="00661D01" w:rsidRDefault="0026507F" w:rsidP="0026507F">
      <w:pPr>
        <w:rPr>
          <w:rFonts w:ascii="Times New Roman" w:hAnsi="Times New Roman" w:cs="Times New Roman"/>
          <w:sz w:val="24"/>
          <w:szCs w:val="24"/>
        </w:rPr>
      </w:pPr>
    </w:p>
    <w:p w:rsidR="009A2561" w:rsidRPr="00661D01" w:rsidRDefault="009A2561" w:rsidP="0026507F">
      <w:pPr>
        <w:rPr>
          <w:rFonts w:ascii="Times New Roman" w:hAnsi="Times New Roman" w:cs="Times New Roman"/>
          <w:b/>
          <w:sz w:val="24"/>
          <w:szCs w:val="24"/>
        </w:rPr>
      </w:pPr>
      <w:bookmarkStart w:id="6" w:name="bookmark8"/>
      <w:r w:rsidRPr="00661D01">
        <w:rPr>
          <w:rFonts w:ascii="Times New Roman" w:hAnsi="Times New Roman" w:cs="Times New Roman"/>
          <w:b/>
          <w:sz w:val="24"/>
          <w:szCs w:val="24"/>
        </w:rPr>
        <w:t>Upplösning och likvidation</w:t>
      </w:r>
      <w:bookmarkEnd w:id="6"/>
    </w:p>
    <w:p w:rsidR="009A2561" w:rsidRPr="00661D01" w:rsidRDefault="009A2561">
      <w:pPr>
        <w:rPr>
          <w:rFonts w:ascii="Times New Roman" w:hAnsi="Times New Roman" w:cs="Times New Roman"/>
          <w:sz w:val="24"/>
          <w:szCs w:val="24"/>
        </w:rPr>
      </w:pPr>
    </w:p>
    <w:p w:rsidR="009A2561" w:rsidRPr="00661D01" w:rsidRDefault="0026507F">
      <w:pPr>
        <w:rPr>
          <w:rFonts w:ascii="Times New Roman" w:hAnsi="Times New Roman" w:cs="Times New Roman"/>
          <w:sz w:val="24"/>
          <w:szCs w:val="24"/>
        </w:rPr>
      </w:pPr>
      <w:r w:rsidRPr="00661D01">
        <w:rPr>
          <w:rFonts w:ascii="Times New Roman" w:hAnsi="Times New Roman" w:cs="Times New Roman"/>
          <w:sz w:val="24"/>
          <w:szCs w:val="24"/>
        </w:rPr>
        <w:t>§ 25</w:t>
      </w:r>
    </w:p>
    <w:p w:rsidR="0026507F" w:rsidRPr="00661D01" w:rsidRDefault="0026507F">
      <w:pPr>
        <w:rPr>
          <w:rFonts w:ascii="Times New Roman" w:hAnsi="Times New Roman" w:cs="Times New Roman"/>
          <w:sz w:val="24"/>
          <w:szCs w:val="24"/>
        </w:rPr>
      </w:pPr>
    </w:p>
    <w:p w:rsidR="009A2561" w:rsidRPr="00661D01" w:rsidRDefault="009A2561" w:rsidP="0026507F">
      <w:pPr>
        <w:rPr>
          <w:rFonts w:ascii="Times New Roman" w:hAnsi="Times New Roman" w:cs="Times New Roman"/>
          <w:sz w:val="24"/>
          <w:szCs w:val="24"/>
        </w:rPr>
      </w:pPr>
      <w:r w:rsidRPr="00661D01">
        <w:rPr>
          <w:rFonts w:ascii="Times New Roman" w:hAnsi="Times New Roman" w:cs="Times New Roman"/>
          <w:sz w:val="24"/>
          <w:szCs w:val="24"/>
        </w:rPr>
        <w:t>Vid föreningens upplösning skall behållna tillgångar tillfalla medlemmarna i förhållande till insatserna.</w:t>
      </w:r>
    </w:p>
    <w:p w:rsidR="0026507F" w:rsidRPr="00661D01" w:rsidRDefault="0026507F" w:rsidP="0026507F">
      <w:pPr>
        <w:rPr>
          <w:rFonts w:ascii="Times New Roman" w:hAnsi="Times New Roman" w:cs="Times New Roman"/>
          <w:sz w:val="24"/>
          <w:szCs w:val="24"/>
        </w:rPr>
      </w:pPr>
    </w:p>
    <w:p w:rsidR="009A2561" w:rsidRPr="00661D01" w:rsidRDefault="0026507F" w:rsidP="0026507F">
      <w:pPr>
        <w:rPr>
          <w:rFonts w:ascii="Times New Roman" w:hAnsi="Times New Roman" w:cs="Times New Roman"/>
          <w:sz w:val="24"/>
          <w:szCs w:val="24"/>
        </w:rPr>
      </w:pPr>
      <w:r w:rsidRPr="00661D01">
        <w:rPr>
          <w:rFonts w:ascii="Times New Roman" w:hAnsi="Times New Roman" w:cs="Times New Roman"/>
          <w:sz w:val="24"/>
          <w:szCs w:val="24"/>
        </w:rPr>
        <w:t>Ö</w:t>
      </w:r>
      <w:r w:rsidR="009A2561" w:rsidRPr="00661D01">
        <w:rPr>
          <w:rFonts w:ascii="Times New Roman" w:hAnsi="Times New Roman" w:cs="Times New Roman"/>
          <w:sz w:val="24"/>
          <w:szCs w:val="24"/>
        </w:rPr>
        <w:t>vrigt</w:t>
      </w:r>
    </w:p>
    <w:p w:rsidR="0026507F" w:rsidRPr="00661D01" w:rsidRDefault="0026507F" w:rsidP="0026507F">
      <w:pPr>
        <w:rPr>
          <w:rFonts w:ascii="Times New Roman" w:hAnsi="Times New Roman" w:cs="Times New Roman"/>
          <w:sz w:val="24"/>
          <w:szCs w:val="24"/>
        </w:rPr>
      </w:pPr>
    </w:p>
    <w:p w:rsidR="009A2561" w:rsidRPr="00661D01" w:rsidRDefault="009A2561" w:rsidP="0026507F">
      <w:pPr>
        <w:rPr>
          <w:rFonts w:ascii="Times New Roman" w:hAnsi="Times New Roman" w:cs="Times New Roman"/>
          <w:sz w:val="24"/>
          <w:szCs w:val="24"/>
        </w:rPr>
      </w:pPr>
      <w:r w:rsidRPr="00661D01">
        <w:rPr>
          <w:rFonts w:ascii="Times New Roman" w:hAnsi="Times New Roman" w:cs="Times New Roman"/>
          <w:sz w:val="24"/>
          <w:szCs w:val="24"/>
        </w:rPr>
        <w:t>§ 26</w:t>
      </w:r>
    </w:p>
    <w:p w:rsidR="0026507F" w:rsidRPr="00661D01" w:rsidRDefault="0026507F" w:rsidP="0026507F">
      <w:pPr>
        <w:rPr>
          <w:rFonts w:ascii="Times New Roman" w:hAnsi="Times New Roman" w:cs="Times New Roman"/>
          <w:sz w:val="24"/>
          <w:szCs w:val="24"/>
        </w:rPr>
      </w:pPr>
    </w:p>
    <w:p w:rsidR="009A2561" w:rsidRPr="00661D01" w:rsidRDefault="009A2561" w:rsidP="0026507F">
      <w:pPr>
        <w:rPr>
          <w:rFonts w:ascii="Times New Roman" w:hAnsi="Times New Roman" w:cs="Times New Roman"/>
          <w:sz w:val="24"/>
          <w:szCs w:val="24"/>
        </w:rPr>
      </w:pPr>
      <w:r w:rsidRPr="00661D01">
        <w:rPr>
          <w:rFonts w:ascii="Times New Roman" w:hAnsi="Times New Roman" w:cs="Times New Roman"/>
          <w:sz w:val="24"/>
          <w:szCs w:val="24"/>
        </w:rPr>
        <w:t>I sådant som inte framgår av dessa stadgar gäller bostadsrättslagen (1991:614).</w:t>
      </w:r>
    </w:p>
    <w:p w:rsidR="009A2561" w:rsidRPr="00661D01" w:rsidRDefault="009A2561">
      <w:pPr>
        <w:rPr>
          <w:rFonts w:ascii="Times New Roman" w:hAnsi="Times New Roman" w:cs="Times New Roman"/>
          <w:sz w:val="24"/>
          <w:szCs w:val="24"/>
        </w:rPr>
      </w:pPr>
    </w:p>
    <w:p w:rsidR="0026507F" w:rsidRPr="00661D01" w:rsidRDefault="0026507F">
      <w:pPr>
        <w:rPr>
          <w:rFonts w:ascii="Times New Roman" w:hAnsi="Times New Roman" w:cs="Times New Roman"/>
          <w:sz w:val="24"/>
          <w:szCs w:val="24"/>
        </w:rPr>
      </w:pPr>
    </w:p>
    <w:p w:rsidR="009A2561" w:rsidRPr="00661D01" w:rsidRDefault="009A2561" w:rsidP="009A2561">
      <w:pPr>
        <w:pStyle w:val="Bildtext0"/>
        <w:shd w:val="clear" w:color="auto" w:fill="auto"/>
        <w:spacing w:line="190" w:lineRule="exact"/>
        <w:rPr>
          <w:rFonts w:ascii="Times New Roman" w:hAnsi="Times New Roman" w:cs="Times New Roman"/>
          <w:sz w:val="24"/>
          <w:szCs w:val="24"/>
        </w:rPr>
      </w:pPr>
      <w:r w:rsidRPr="00661D01">
        <w:rPr>
          <w:rFonts w:ascii="Times New Roman" w:hAnsi="Times New Roman" w:cs="Times New Roman"/>
          <w:sz w:val="24"/>
          <w:szCs w:val="24"/>
        </w:rPr>
        <w:t>Ovanstående stadgar har antagits vid konstituerande föreningsstämma 2006-08-1 7</w:t>
      </w:r>
    </w:p>
    <w:sectPr w:rsidR="009A2561" w:rsidRPr="00661D01" w:rsidSect="00BB7A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D22FD4"/>
    <w:multiLevelType w:val="multilevel"/>
    <w:tmpl w:val="FFFC14BC"/>
    <w:lvl w:ilvl="0">
      <w:start w:val="1"/>
      <w:numFmt w:val="decimal"/>
      <w:lvlText w:val="%1."/>
      <w:lvlJc w:val="left"/>
      <w:rPr>
        <w:rFonts w:ascii="Lucida Sans Unicode" w:eastAsia="Lucida Sans Unicode" w:hAnsi="Lucida Sans Unicode" w:cs="Lucida Sans Unicode"/>
        <w:b w:val="0"/>
        <w:bCs w:val="0"/>
        <w:i w:val="0"/>
        <w:iCs w:val="0"/>
        <w:smallCaps w:val="0"/>
        <w:strike w:val="0"/>
        <w:color w:val="000000"/>
        <w:spacing w:val="-2"/>
        <w:w w:val="100"/>
        <w:position w:val="0"/>
        <w:sz w:val="19"/>
        <w:szCs w:val="19"/>
        <w:u w:val="none"/>
      </w:rPr>
    </w:lvl>
    <w:lvl w:ilvl="1">
      <w:start w:val="16"/>
      <w:numFmt w:val="decimal"/>
      <w:lvlText w:val="%2."/>
      <w:lvlJc w:val="left"/>
      <w:rPr>
        <w:rFonts w:ascii="Lucida Sans Unicode" w:eastAsia="Lucida Sans Unicode" w:hAnsi="Lucida Sans Unicode" w:cs="Lucida Sans Unicode"/>
        <w:b w:val="0"/>
        <w:bCs w:val="0"/>
        <w:i w:val="0"/>
        <w:iCs w:val="0"/>
        <w:smallCaps w:val="0"/>
        <w:strike w:val="0"/>
        <w:color w:val="000000"/>
        <w:spacing w:val="-2"/>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9A2561"/>
    <w:rsid w:val="000F0EF6"/>
    <w:rsid w:val="0026507F"/>
    <w:rsid w:val="002B5E26"/>
    <w:rsid w:val="003A3406"/>
    <w:rsid w:val="00487AE8"/>
    <w:rsid w:val="004B2418"/>
    <w:rsid w:val="00661D01"/>
    <w:rsid w:val="00773D54"/>
    <w:rsid w:val="009A2561"/>
    <w:rsid w:val="009F2DAD"/>
    <w:rsid w:val="00B479FC"/>
    <w:rsid w:val="00BB7A23"/>
    <w:rsid w:val="00D04F7F"/>
    <w:rsid w:val="00D94545"/>
    <w:rsid w:val="00E07C5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40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3A3406"/>
    <w:rPr>
      <w:b/>
      <w:bCs/>
    </w:rPr>
  </w:style>
  <w:style w:type="paragraph" w:styleId="Ingetavstnd">
    <w:name w:val="No Spacing"/>
    <w:uiPriority w:val="1"/>
    <w:qFormat/>
    <w:rsid w:val="003A3406"/>
    <w:rPr>
      <w:rFonts w:ascii="Calibri" w:eastAsia="Calibri" w:hAnsi="Calibri" w:cs="Times New Roman"/>
    </w:rPr>
  </w:style>
  <w:style w:type="character" w:customStyle="1" w:styleId="Brdtext2">
    <w:name w:val="Brödtext (2)_"/>
    <w:basedOn w:val="Standardstycketeckensnitt"/>
    <w:link w:val="Brdtext20"/>
    <w:rsid w:val="009A2561"/>
    <w:rPr>
      <w:rFonts w:ascii="Lucida Sans Unicode" w:eastAsia="Lucida Sans Unicode" w:hAnsi="Lucida Sans Unicode" w:cs="Lucida Sans Unicode"/>
      <w:spacing w:val="-7"/>
      <w:sz w:val="19"/>
      <w:szCs w:val="19"/>
      <w:shd w:val="clear" w:color="auto" w:fill="FFFFFF"/>
    </w:rPr>
  </w:style>
  <w:style w:type="character" w:customStyle="1" w:styleId="Brdtext">
    <w:name w:val="Brödtext_"/>
    <w:basedOn w:val="Standardstycketeckensnitt"/>
    <w:link w:val="Brdtext1"/>
    <w:rsid w:val="009A2561"/>
    <w:rPr>
      <w:rFonts w:ascii="Lucida Sans Unicode" w:eastAsia="Lucida Sans Unicode" w:hAnsi="Lucida Sans Unicode" w:cs="Lucida Sans Unicode"/>
      <w:spacing w:val="-2"/>
      <w:sz w:val="19"/>
      <w:szCs w:val="19"/>
      <w:shd w:val="clear" w:color="auto" w:fill="FFFFFF"/>
    </w:rPr>
  </w:style>
  <w:style w:type="character" w:customStyle="1" w:styleId="Rubrik3">
    <w:name w:val="Rubrik #3_"/>
    <w:basedOn w:val="Standardstycketeckensnitt"/>
    <w:link w:val="Rubrik30"/>
    <w:rsid w:val="009A2561"/>
    <w:rPr>
      <w:rFonts w:ascii="Lucida Sans Unicode" w:eastAsia="Lucida Sans Unicode" w:hAnsi="Lucida Sans Unicode" w:cs="Lucida Sans Unicode"/>
      <w:spacing w:val="-7"/>
      <w:sz w:val="19"/>
      <w:szCs w:val="19"/>
      <w:shd w:val="clear" w:color="auto" w:fill="FFFFFF"/>
    </w:rPr>
  </w:style>
  <w:style w:type="paragraph" w:customStyle="1" w:styleId="Brdtext20">
    <w:name w:val="Brödtext (2)"/>
    <w:basedOn w:val="Normal"/>
    <w:link w:val="Brdtext2"/>
    <w:rsid w:val="009A2561"/>
    <w:pPr>
      <w:shd w:val="clear" w:color="auto" w:fill="FFFFFF"/>
      <w:spacing w:before="660" w:line="594" w:lineRule="exact"/>
    </w:pPr>
    <w:rPr>
      <w:rFonts w:ascii="Lucida Sans Unicode" w:eastAsia="Lucida Sans Unicode" w:hAnsi="Lucida Sans Unicode" w:cs="Lucida Sans Unicode"/>
      <w:spacing w:val="-7"/>
      <w:sz w:val="19"/>
      <w:szCs w:val="19"/>
    </w:rPr>
  </w:style>
  <w:style w:type="paragraph" w:customStyle="1" w:styleId="Brdtext1">
    <w:name w:val="Brödtext1"/>
    <w:basedOn w:val="Normal"/>
    <w:link w:val="Brdtext"/>
    <w:rsid w:val="009A2561"/>
    <w:pPr>
      <w:shd w:val="clear" w:color="auto" w:fill="FFFFFF"/>
      <w:spacing w:line="594" w:lineRule="exact"/>
      <w:jc w:val="both"/>
    </w:pPr>
    <w:rPr>
      <w:rFonts w:ascii="Lucida Sans Unicode" w:eastAsia="Lucida Sans Unicode" w:hAnsi="Lucida Sans Unicode" w:cs="Lucida Sans Unicode"/>
      <w:spacing w:val="-2"/>
      <w:sz w:val="19"/>
      <w:szCs w:val="19"/>
    </w:rPr>
  </w:style>
  <w:style w:type="paragraph" w:customStyle="1" w:styleId="Rubrik30">
    <w:name w:val="Rubrik #3"/>
    <w:basedOn w:val="Normal"/>
    <w:link w:val="Rubrik3"/>
    <w:rsid w:val="009A2561"/>
    <w:pPr>
      <w:shd w:val="clear" w:color="auto" w:fill="FFFFFF"/>
      <w:spacing w:before="240" w:line="590" w:lineRule="exact"/>
      <w:outlineLvl w:val="2"/>
    </w:pPr>
    <w:rPr>
      <w:rFonts w:ascii="Lucida Sans Unicode" w:eastAsia="Lucida Sans Unicode" w:hAnsi="Lucida Sans Unicode" w:cs="Lucida Sans Unicode"/>
      <w:spacing w:val="-7"/>
      <w:sz w:val="19"/>
      <w:szCs w:val="19"/>
    </w:rPr>
  </w:style>
  <w:style w:type="character" w:customStyle="1" w:styleId="Rubrik1">
    <w:name w:val="Rubrik #1_"/>
    <w:basedOn w:val="Standardstycketeckensnitt"/>
    <w:link w:val="Rubrik10"/>
    <w:rsid w:val="009A2561"/>
    <w:rPr>
      <w:rFonts w:ascii="Lucida Sans Unicode" w:eastAsia="Lucida Sans Unicode" w:hAnsi="Lucida Sans Unicode" w:cs="Lucida Sans Unicode"/>
      <w:spacing w:val="-7"/>
      <w:sz w:val="27"/>
      <w:szCs w:val="27"/>
      <w:shd w:val="clear" w:color="auto" w:fill="FFFFFF"/>
    </w:rPr>
  </w:style>
  <w:style w:type="paragraph" w:customStyle="1" w:styleId="Rubrik10">
    <w:name w:val="Rubrik #1"/>
    <w:basedOn w:val="Normal"/>
    <w:link w:val="Rubrik1"/>
    <w:rsid w:val="009A2561"/>
    <w:pPr>
      <w:shd w:val="clear" w:color="auto" w:fill="FFFFFF"/>
      <w:spacing w:before="480" w:after="660" w:line="0" w:lineRule="atLeast"/>
      <w:jc w:val="both"/>
      <w:outlineLvl w:val="0"/>
    </w:pPr>
    <w:rPr>
      <w:rFonts w:ascii="Lucida Sans Unicode" w:eastAsia="Lucida Sans Unicode" w:hAnsi="Lucida Sans Unicode" w:cs="Lucida Sans Unicode"/>
      <w:spacing w:val="-7"/>
      <w:sz w:val="27"/>
      <w:szCs w:val="27"/>
    </w:rPr>
  </w:style>
  <w:style w:type="character" w:customStyle="1" w:styleId="Rubrik2">
    <w:name w:val="Rubrik #2_"/>
    <w:basedOn w:val="Standardstycketeckensnitt"/>
    <w:link w:val="Rubrik20"/>
    <w:rsid w:val="009A2561"/>
    <w:rPr>
      <w:rFonts w:ascii="Lucida Sans Unicode" w:eastAsia="Lucida Sans Unicode" w:hAnsi="Lucida Sans Unicode" w:cs="Lucida Sans Unicode"/>
      <w:spacing w:val="-2"/>
      <w:sz w:val="19"/>
      <w:szCs w:val="19"/>
      <w:shd w:val="clear" w:color="auto" w:fill="FFFFFF"/>
    </w:rPr>
  </w:style>
  <w:style w:type="character" w:customStyle="1" w:styleId="BrdtextMellanrum1pkt">
    <w:name w:val="Brödtext + Mellanrum 1 pkt"/>
    <w:basedOn w:val="Brdtext"/>
    <w:rsid w:val="009A2561"/>
    <w:rPr>
      <w:b w:val="0"/>
      <w:bCs w:val="0"/>
      <w:i w:val="0"/>
      <w:iCs w:val="0"/>
      <w:smallCaps w:val="0"/>
      <w:strike w:val="0"/>
      <w:spacing w:val="31"/>
    </w:rPr>
  </w:style>
  <w:style w:type="character" w:customStyle="1" w:styleId="Brdtext3">
    <w:name w:val="Brödtext (3)_"/>
    <w:basedOn w:val="Standardstycketeckensnitt"/>
    <w:link w:val="Brdtext30"/>
    <w:rsid w:val="009A2561"/>
    <w:rPr>
      <w:rFonts w:ascii="SimHei" w:eastAsia="SimHei" w:hAnsi="SimHei" w:cs="SimHei"/>
      <w:spacing w:val="15"/>
      <w:sz w:val="21"/>
      <w:szCs w:val="21"/>
      <w:shd w:val="clear" w:color="auto" w:fill="FFFFFF"/>
    </w:rPr>
  </w:style>
  <w:style w:type="paragraph" w:customStyle="1" w:styleId="Rubrik20">
    <w:name w:val="Rubrik #2"/>
    <w:basedOn w:val="Normal"/>
    <w:link w:val="Rubrik2"/>
    <w:rsid w:val="009A2561"/>
    <w:pPr>
      <w:shd w:val="clear" w:color="auto" w:fill="FFFFFF"/>
      <w:spacing w:before="420" w:after="420" w:line="0" w:lineRule="atLeast"/>
      <w:outlineLvl w:val="1"/>
    </w:pPr>
    <w:rPr>
      <w:rFonts w:ascii="Lucida Sans Unicode" w:eastAsia="Lucida Sans Unicode" w:hAnsi="Lucida Sans Unicode" w:cs="Lucida Sans Unicode"/>
      <w:spacing w:val="-2"/>
      <w:sz w:val="19"/>
      <w:szCs w:val="19"/>
    </w:rPr>
  </w:style>
  <w:style w:type="paragraph" w:customStyle="1" w:styleId="Brdtext30">
    <w:name w:val="Brödtext (3)"/>
    <w:basedOn w:val="Normal"/>
    <w:link w:val="Brdtext3"/>
    <w:rsid w:val="009A2561"/>
    <w:pPr>
      <w:shd w:val="clear" w:color="auto" w:fill="FFFFFF"/>
      <w:spacing w:before="420" w:after="420" w:line="0" w:lineRule="atLeast"/>
    </w:pPr>
    <w:rPr>
      <w:rFonts w:ascii="SimHei" w:eastAsia="SimHei" w:hAnsi="SimHei" w:cs="SimHei"/>
      <w:spacing w:val="15"/>
      <w:sz w:val="21"/>
      <w:szCs w:val="21"/>
    </w:rPr>
  </w:style>
  <w:style w:type="character" w:customStyle="1" w:styleId="Brdtext95pktKursiv">
    <w:name w:val="Brödtext + 9;5 pkt;Kursiv"/>
    <w:basedOn w:val="Brdtext"/>
    <w:rsid w:val="009A2561"/>
    <w:rPr>
      <w:b w:val="0"/>
      <w:bCs w:val="0"/>
      <w:i/>
      <w:iCs/>
      <w:smallCaps w:val="0"/>
      <w:strike w:val="0"/>
      <w:spacing w:val="1"/>
      <w:sz w:val="18"/>
      <w:szCs w:val="18"/>
    </w:rPr>
  </w:style>
  <w:style w:type="character" w:customStyle="1" w:styleId="Brdtext6">
    <w:name w:val="Brödtext (6)_"/>
    <w:basedOn w:val="Standardstycketeckensnitt"/>
    <w:link w:val="Brdtext60"/>
    <w:rsid w:val="009A2561"/>
    <w:rPr>
      <w:rFonts w:ascii="Lucida Sans Unicode" w:eastAsia="Lucida Sans Unicode" w:hAnsi="Lucida Sans Unicode" w:cs="Lucida Sans Unicode"/>
      <w:spacing w:val="1"/>
      <w:sz w:val="18"/>
      <w:szCs w:val="18"/>
      <w:shd w:val="clear" w:color="auto" w:fill="FFFFFF"/>
    </w:rPr>
  </w:style>
  <w:style w:type="character" w:customStyle="1" w:styleId="Brdtext7">
    <w:name w:val="Brödtext (7)_"/>
    <w:basedOn w:val="Standardstycketeckensnitt"/>
    <w:link w:val="Brdtext70"/>
    <w:rsid w:val="009A2561"/>
    <w:rPr>
      <w:rFonts w:ascii="SimHei" w:eastAsia="SimHei" w:hAnsi="SimHei" w:cs="SimHei"/>
      <w:spacing w:val="16"/>
      <w:sz w:val="21"/>
      <w:szCs w:val="21"/>
      <w:shd w:val="clear" w:color="auto" w:fill="FFFFFF"/>
    </w:rPr>
  </w:style>
  <w:style w:type="paragraph" w:customStyle="1" w:styleId="Brdtext60">
    <w:name w:val="Brödtext (6)"/>
    <w:basedOn w:val="Normal"/>
    <w:link w:val="Brdtext6"/>
    <w:rsid w:val="009A2561"/>
    <w:pPr>
      <w:shd w:val="clear" w:color="auto" w:fill="FFFFFF"/>
      <w:spacing w:before="240" w:after="60" w:line="0" w:lineRule="atLeast"/>
    </w:pPr>
    <w:rPr>
      <w:rFonts w:ascii="Lucida Sans Unicode" w:eastAsia="Lucida Sans Unicode" w:hAnsi="Lucida Sans Unicode" w:cs="Lucida Sans Unicode"/>
      <w:spacing w:val="1"/>
      <w:sz w:val="18"/>
      <w:szCs w:val="18"/>
    </w:rPr>
  </w:style>
  <w:style w:type="paragraph" w:customStyle="1" w:styleId="Brdtext70">
    <w:name w:val="Brödtext (7)"/>
    <w:basedOn w:val="Normal"/>
    <w:link w:val="Brdtext7"/>
    <w:rsid w:val="009A2561"/>
    <w:pPr>
      <w:shd w:val="clear" w:color="auto" w:fill="FFFFFF"/>
      <w:spacing w:before="240" w:line="612" w:lineRule="exact"/>
    </w:pPr>
    <w:rPr>
      <w:rFonts w:ascii="SimHei" w:eastAsia="SimHei" w:hAnsi="SimHei" w:cs="SimHei"/>
      <w:spacing w:val="16"/>
      <w:sz w:val="21"/>
      <w:szCs w:val="21"/>
    </w:rPr>
  </w:style>
  <w:style w:type="character" w:customStyle="1" w:styleId="Rubrik4">
    <w:name w:val="Rubrik #4_"/>
    <w:basedOn w:val="Standardstycketeckensnitt"/>
    <w:link w:val="Rubrik40"/>
    <w:rsid w:val="009A2561"/>
    <w:rPr>
      <w:rFonts w:ascii="Lucida Sans Unicode" w:eastAsia="Lucida Sans Unicode" w:hAnsi="Lucida Sans Unicode" w:cs="Lucida Sans Unicode"/>
      <w:spacing w:val="-7"/>
      <w:sz w:val="19"/>
      <w:szCs w:val="19"/>
      <w:shd w:val="clear" w:color="auto" w:fill="FFFFFF"/>
    </w:rPr>
  </w:style>
  <w:style w:type="character" w:customStyle="1" w:styleId="Brdtext8">
    <w:name w:val="Brödtext (8)_"/>
    <w:basedOn w:val="Standardstycketeckensnitt"/>
    <w:link w:val="Brdtext80"/>
    <w:rsid w:val="009A2561"/>
    <w:rPr>
      <w:rFonts w:ascii="Lucida Sans Unicode" w:eastAsia="Lucida Sans Unicode" w:hAnsi="Lucida Sans Unicode" w:cs="Lucida Sans Unicode"/>
      <w:spacing w:val="4"/>
      <w:sz w:val="18"/>
      <w:szCs w:val="18"/>
      <w:shd w:val="clear" w:color="auto" w:fill="FFFFFF"/>
    </w:rPr>
  </w:style>
  <w:style w:type="character" w:customStyle="1" w:styleId="Brdtext9">
    <w:name w:val="Brödtext (9)_"/>
    <w:basedOn w:val="Standardstycketeckensnitt"/>
    <w:link w:val="Brdtext90"/>
    <w:rsid w:val="009A2561"/>
    <w:rPr>
      <w:rFonts w:ascii="SimHei" w:eastAsia="SimHei" w:hAnsi="SimHei" w:cs="SimHei"/>
      <w:spacing w:val="16"/>
      <w:sz w:val="21"/>
      <w:szCs w:val="21"/>
      <w:shd w:val="clear" w:color="auto" w:fill="FFFFFF"/>
    </w:rPr>
  </w:style>
  <w:style w:type="paragraph" w:customStyle="1" w:styleId="Rubrik40">
    <w:name w:val="Rubrik #4"/>
    <w:basedOn w:val="Normal"/>
    <w:link w:val="Rubrik4"/>
    <w:rsid w:val="009A2561"/>
    <w:pPr>
      <w:shd w:val="clear" w:color="auto" w:fill="FFFFFF"/>
      <w:spacing w:before="240" w:after="360" w:line="0" w:lineRule="atLeast"/>
      <w:outlineLvl w:val="3"/>
    </w:pPr>
    <w:rPr>
      <w:rFonts w:ascii="Lucida Sans Unicode" w:eastAsia="Lucida Sans Unicode" w:hAnsi="Lucida Sans Unicode" w:cs="Lucida Sans Unicode"/>
      <w:spacing w:val="-7"/>
      <w:sz w:val="19"/>
      <w:szCs w:val="19"/>
    </w:rPr>
  </w:style>
  <w:style w:type="paragraph" w:customStyle="1" w:styleId="Brdtext80">
    <w:name w:val="Brödtext (8)"/>
    <w:basedOn w:val="Normal"/>
    <w:link w:val="Brdtext8"/>
    <w:rsid w:val="009A2561"/>
    <w:pPr>
      <w:shd w:val="clear" w:color="auto" w:fill="FFFFFF"/>
      <w:spacing w:before="360" w:after="360" w:line="0" w:lineRule="atLeast"/>
    </w:pPr>
    <w:rPr>
      <w:rFonts w:ascii="Lucida Sans Unicode" w:eastAsia="Lucida Sans Unicode" w:hAnsi="Lucida Sans Unicode" w:cs="Lucida Sans Unicode"/>
      <w:spacing w:val="4"/>
      <w:sz w:val="18"/>
      <w:szCs w:val="18"/>
    </w:rPr>
  </w:style>
  <w:style w:type="paragraph" w:customStyle="1" w:styleId="Brdtext90">
    <w:name w:val="Brödtext (9)"/>
    <w:basedOn w:val="Normal"/>
    <w:link w:val="Brdtext9"/>
    <w:rsid w:val="009A2561"/>
    <w:pPr>
      <w:shd w:val="clear" w:color="auto" w:fill="FFFFFF"/>
      <w:spacing w:line="608" w:lineRule="exact"/>
    </w:pPr>
    <w:rPr>
      <w:rFonts w:ascii="SimHei" w:eastAsia="SimHei" w:hAnsi="SimHei" w:cs="SimHei"/>
      <w:spacing w:val="16"/>
      <w:sz w:val="21"/>
      <w:szCs w:val="21"/>
    </w:rPr>
  </w:style>
  <w:style w:type="character" w:customStyle="1" w:styleId="Brdtext12">
    <w:name w:val="Brödtext (12)_"/>
    <w:basedOn w:val="Standardstycketeckensnitt"/>
    <w:link w:val="Brdtext120"/>
    <w:rsid w:val="009A2561"/>
    <w:rPr>
      <w:rFonts w:ascii="SimHei" w:eastAsia="SimHei" w:hAnsi="SimHei" w:cs="SimHei"/>
      <w:spacing w:val="8"/>
      <w:sz w:val="21"/>
      <w:szCs w:val="21"/>
      <w:shd w:val="clear" w:color="auto" w:fill="FFFFFF"/>
    </w:rPr>
  </w:style>
  <w:style w:type="paragraph" w:customStyle="1" w:styleId="Brdtext120">
    <w:name w:val="Brödtext (12)"/>
    <w:basedOn w:val="Normal"/>
    <w:link w:val="Brdtext12"/>
    <w:rsid w:val="009A2561"/>
    <w:pPr>
      <w:shd w:val="clear" w:color="auto" w:fill="FFFFFF"/>
      <w:spacing w:line="612" w:lineRule="exact"/>
      <w:jc w:val="both"/>
    </w:pPr>
    <w:rPr>
      <w:rFonts w:ascii="SimHei" w:eastAsia="SimHei" w:hAnsi="SimHei" w:cs="SimHei"/>
      <w:spacing w:val="8"/>
      <w:sz w:val="21"/>
      <w:szCs w:val="21"/>
    </w:rPr>
  </w:style>
  <w:style w:type="character" w:customStyle="1" w:styleId="Bildtext">
    <w:name w:val="Bildtext_"/>
    <w:basedOn w:val="Standardstycketeckensnitt"/>
    <w:link w:val="Bildtext0"/>
    <w:rsid w:val="009A2561"/>
    <w:rPr>
      <w:rFonts w:ascii="Lucida Sans Unicode" w:eastAsia="Lucida Sans Unicode" w:hAnsi="Lucida Sans Unicode" w:cs="Lucida Sans Unicode"/>
      <w:spacing w:val="-2"/>
      <w:sz w:val="19"/>
      <w:szCs w:val="19"/>
      <w:shd w:val="clear" w:color="auto" w:fill="FFFFFF"/>
    </w:rPr>
  </w:style>
  <w:style w:type="paragraph" w:customStyle="1" w:styleId="Bildtext0">
    <w:name w:val="Bildtext"/>
    <w:basedOn w:val="Normal"/>
    <w:link w:val="Bildtext"/>
    <w:rsid w:val="009A2561"/>
    <w:pPr>
      <w:shd w:val="clear" w:color="auto" w:fill="FFFFFF"/>
      <w:spacing w:line="0" w:lineRule="atLeast"/>
    </w:pPr>
    <w:rPr>
      <w:rFonts w:ascii="Lucida Sans Unicode" w:eastAsia="Lucida Sans Unicode" w:hAnsi="Lucida Sans Unicode" w:cs="Lucida Sans Unicode"/>
      <w:spacing w:val="-2"/>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1855</Words>
  <Characters>9835</Characters>
  <Application>Microsoft Office Word</Application>
  <DocSecurity>0</DocSecurity>
  <Lines>81</Lines>
  <Paragraphs>23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Spurre</dc:creator>
  <cp:lastModifiedBy>Spurre</cp:lastModifiedBy>
  <cp:revision>4</cp:revision>
  <dcterms:created xsi:type="dcterms:W3CDTF">2011-11-20T17:00:00Z</dcterms:created>
  <dcterms:modified xsi:type="dcterms:W3CDTF">2011-11-27T11:25:00Z</dcterms:modified>
</cp:coreProperties>
</file>